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0"/>
        </w:rPr>
        <w:id w:val="738467244"/>
        <w:docPartObj>
          <w:docPartGallery w:val="Cover Pages"/>
          <w:docPartUnique/>
        </w:docPartObj>
      </w:sdtPr>
      <w:sdtEndPr>
        <w:rPr>
          <w:rFonts w:asciiTheme="minorHAnsi" w:eastAsiaTheme="minorEastAsia" w:hAnsiTheme="minorHAnsi" w:cstheme="minorBidi"/>
          <w:caps w:val="0"/>
          <w:sz w:val="22"/>
        </w:rPr>
      </w:sdtEndPr>
      <w:sdtContent>
        <w:tbl>
          <w:tblPr>
            <w:tblW w:w="5000" w:type="pct"/>
            <w:jc w:val="center"/>
            <w:tblLook w:val="04A0" w:firstRow="1" w:lastRow="0" w:firstColumn="1" w:lastColumn="0" w:noHBand="0" w:noVBand="1"/>
          </w:tblPr>
          <w:tblGrid>
            <w:gridCol w:w="9854"/>
          </w:tblGrid>
          <w:tr w:rsidR="0052757C">
            <w:trPr>
              <w:trHeight w:val="2880"/>
              <w:jc w:val="center"/>
            </w:trPr>
            <w:sdt>
              <w:sdtPr>
                <w:rPr>
                  <w:rFonts w:asciiTheme="majorHAnsi" w:eastAsiaTheme="majorEastAsia" w:hAnsiTheme="majorHAnsi" w:cstheme="majorBidi"/>
                  <w:caps/>
                  <w:sz w:val="20"/>
                </w:rPr>
                <w:alias w:val="Yritys"/>
                <w:id w:val="15524243"/>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rsidR="0052757C" w:rsidRDefault="004E56AE" w:rsidP="0052757C">
                    <w:pPr>
                      <w:pStyle w:val="Eivli"/>
                      <w:jc w:val="center"/>
                      <w:rPr>
                        <w:rFonts w:asciiTheme="majorHAnsi" w:eastAsiaTheme="majorEastAsia" w:hAnsiTheme="majorHAnsi" w:cstheme="majorBidi"/>
                        <w:caps/>
                      </w:rPr>
                    </w:pPr>
                    <w:r>
                      <w:rPr>
                        <w:rFonts w:asciiTheme="majorHAnsi" w:eastAsiaTheme="majorEastAsia" w:hAnsiTheme="majorHAnsi" w:cstheme="majorBidi"/>
                        <w:caps/>
                        <w:sz w:val="20"/>
                      </w:rPr>
                      <w:t>Finnish Net Solutions Oy</w:t>
                    </w:r>
                  </w:p>
                </w:tc>
              </w:sdtContent>
            </w:sdt>
          </w:tr>
          <w:tr w:rsidR="0052757C">
            <w:trPr>
              <w:trHeight w:val="1440"/>
              <w:jc w:val="center"/>
            </w:trPr>
            <w:sdt>
              <w:sdtPr>
                <w:rPr>
                  <w:rFonts w:asciiTheme="majorHAnsi" w:eastAsiaTheme="majorEastAsia" w:hAnsiTheme="majorHAnsi" w:cstheme="majorBidi"/>
                  <w:sz w:val="60"/>
                  <w:szCs w:val="60"/>
                </w:rPr>
                <w:alias w:val="Otsikk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52757C" w:rsidRPr="00515106" w:rsidRDefault="00924610" w:rsidP="00924610">
                    <w:pPr>
                      <w:pStyle w:val="Eivli"/>
                      <w:jc w:val="center"/>
                      <w:rPr>
                        <w:rFonts w:asciiTheme="majorHAnsi" w:eastAsiaTheme="majorEastAsia" w:hAnsiTheme="majorHAnsi" w:cstheme="majorBidi"/>
                        <w:sz w:val="72"/>
                        <w:szCs w:val="72"/>
                      </w:rPr>
                    </w:pPr>
                    <w:r>
                      <w:rPr>
                        <w:rFonts w:asciiTheme="majorHAnsi" w:eastAsiaTheme="majorEastAsia" w:hAnsiTheme="majorHAnsi" w:cstheme="majorBidi"/>
                        <w:sz w:val="60"/>
                        <w:szCs w:val="60"/>
                      </w:rPr>
                      <w:t>Liite 11</w:t>
                    </w:r>
                    <w:r w:rsidR="004E56AE">
                      <w:rPr>
                        <w:rFonts w:asciiTheme="majorHAnsi" w:eastAsiaTheme="majorEastAsia" w:hAnsiTheme="majorHAnsi" w:cstheme="majorBidi"/>
                        <w:sz w:val="60"/>
                        <w:szCs w:val="60"/>
                      </w:rPr>
                      <w:t xml:space="preserve">: </w:t>
                    </w:r>
                    <w:r>
                      <w:rPr>
                        <w:rFonts w:asciiTheme="majorHAnsi" w:eastAsiaTheme="majorEastAsia" w:hAnsiTheme="majorHAnsi" w:cstheme="majorBidi"/>
                        <w:sz w:val="60"/>
                        <w:szCs w:val="60"/>
                      </w:rPr>
                      <w:t>Teknisen ympäristön kuvaus</w:t>
                    </w:r>
                  </w:p>
                </w:tc>
              </w:sdtContent>
            </w:sdt>
          </w:tr>
          <w:tr w:rsidR="0052757C">
            <w:trPr>
              <w:trHeight w:val="720"/>
              <w:jc w:val="center"/>
            </w:trPr>
            <w:tc>
              <w:tcPr>
                <w:tcW w:w="5000" w:type="pct"/>
                <w:tcBorders>
                  <w:top w:val="single" w:sz="4" w:space="0" w:color="4F81BD" w:themeColor="accent1"/>
                </w:tcBorders>
                <w:vAlign w:val="center"/>
              </w:tcPr>
              <w:p w:rsidR="0052757C" w:rsidRDefault="0052757C" w:rsidP="007F74EA">
                <w:pPr>
                  <w:pStyle w:val="Eivli"/>
                  <w:jc w:val="center"/>
                  <w:rPr>
                    <w:rFonts w:asciiTheme="majorHAnsi" w:eastAsiaTheme="majorEastAsia" w:hAnsiTheme="majorHAnsi" w:cstheme="majorBidi"/>
                    <w:sz w:val="44"/>
                    <w:szCs w:val="44"/>
                  </w:rPr>
                </w:pPr>
              </w:p>
            </w:tc>
          </w:tr>
          <w:tr w:rsidR="0052757C">
            <w:trPr>
              <w:trHeight w:val="360"/>
              <w:jc w:val="center"/>
            </w:trPr>
            <w:tc>
              <w:tcPr>
                <w:tcW w:w="5000" w:type="pct"/>
                <w:vAlign w:val="center"/>
              </w:tcPr>
              <w:p w:rsidR="0052757C" w:rsidRDefault="0052757C">
                <w:pPr>
                  <w:pStyle w:val="Eivli"/>
                  <w:jc w:val="center"/>
                  <w:rPr>
                    <w:b/>
                    <w:bCs/>
                  </w:rPr>
                </w:pPr>
              </w:p>
            </w:tc>
          </w:tr>
          <w:tr w:rsidR="0052757C">
            <w:trPr>
              <w:trHeight w:val="360"/>
              <w:jc w:val="center"/>
            </w:trPr>
            <w:sdt>
              <w:sdtPr>
                <w:rPr>
                  <w:b/>
                  <w:bCs/>
                </w:rPr>
                <w:alias w:val="Päivämäärä"/>
                <w:id w:val="516659546"/>
                <w:dataBinding w:prefixMappings="xmlns:ns0='http://schemas.microsoft.com/office/2006/coverPageProps'" w:xpath="/ns0:CoverPageProperties[1]/ns0:PublishDate[1]" w:storeItemID="{55AF091B-3C7A-41E3-B477-F2FDAA23CFDA}"/>
                <w:date w:fullDate="2014-08-12T00:00:00Z">
                  <w:dateFormat w:val="d.M.yyyy"/>
                  <w:lid w:val="fi-FI"/>
                  <w:storeMappedDataAs w:val="dateTime"/>
                  <w:calendar w:val="gregorian"/>
                </w:date>
              </w:sdtPr>
              <w:sdtEndPr/>
              <w:sdtContent>
                <w:tc>
                  <w:tcPr>
                    <w:tcW w:w="5000" w:type="pct"/>
                    <w:vAlign w:val="center"/>
                  </w:tcPr>
                  <w:p w:rsidR="0052757C" w:rsidRDefault="006A2A0C" w:rsidP="005C7E8F">
                    <w:pPr>
                      <w:pStyle w:val="Eivli"/>
                      <w:jc w:val="center"/>
                      <w:rPr>
                        <w:b/>
                        <w:bCs/>
                      </w:rPr>
                    </w:pPr>
                    <w:r>
                      <w:rPr>
                        <w:b/>
                        <w:bCs/>
                      </w:rPr>
                      <w:t>12.8</w:t>
                    </w:r>
                    <w:r w:rsidR="005C7E8F">
                      <w:rPr>
                        <w:b/>
                        <w:bCs/>
                      </w:rPr>
                      <w:t>.2014</w:t>
                    </w:r>
                  </w:p>
                </w:tc>
              </w:sdtContent>
            </w:sdt>
          </w:tr>
        </w:tbl>
        <w:p w:rsidR="0052757C" w:rsidRPr="0077096E" w:rsidRDefault="0052757C"/>
        <w:p w:rsidR="0052757C" w:rsidRPr="0077096E" w:rsidRDefault="0052757C"/>
        <w:tbl>
          <w:tblPr>
            <w:tblpPr w:leftFromText="187" w:rightFromText="187" w:horzAnchor="margin" w:tblpXSpec="center" w:tblpYSpec="bottom"/>
            <w:tblW w:w="5000" w:type="pct"/>
            <w:tblLook w:val="04A0" w:firstRow="1" w:lastRow="0" w:firstColumn="1" w:lastColumn="0" w:noHBand="0" w:noVBand="1"/>
          </w:tblPr>
          <w:tblGrid>
            <w:gridCol w:w="9854"/>
          </w:tblGrid>
          <w:tr w:rsidR="0052757C">
            <w:tc>
              <w:tcPr>
                <w:tcW w:w="5000" w:type="pct"/>
              </w:tcPr>
              <w:p w:rsidR="0052757C" w:rsidRDefault="0052757C">
                <w:pPr>
                  <w:pStyle w:val="Eivli"/>
                </w:pPr>
              </w:p>
            </w:tc>
          </w:tr>
        </w:tbl>
        <w:p w:rsidR="0052757C" w:rsidRPr="0077096E" w:rsidRDefault="0052757C"/>
        <w:p w:rsidR="0052757C" w:rsidRPr="0077096E" w:rsidRDefault="0052757C">
          <w:r w:rsidRPr="0077096E">
            <w:br w:type="page"/>
          </w:r>
        </w:p>
      </w:sdtContent>
    </w:sdt>
    <w:sdt>
      <w:sdtPr>
        <w:rPr>
          <w:rFonts w:asciiTheme="minorHAnsi" w:eastAsiaTheme="minorEastAsia" w:hAnsiTheme="minorHAnsi" w:cstheme="minorBidi"/>
          <w:b w:val="0"/>
          <w:bCs w:val="0"/>
          <w:color w:val="auto"/>
          <w:sz w:val="22"/>
          <w:szCs w:val="22"/>
        </w:rPr>
        <w:id w:val="727344796"/>
        <w:docPartObj>
          <w:docPartGallery w:val="Table of Contents"/>
          <w:docPartUnique/>
        </w:docPartObj>
      </w:sdtPr>
      <w:sdtEndPr/>
      <w:sdtContent>
        <w:p w:rsidR="00D5374C" w:rsidRPr="0066404B" w:rsidRDefault="00D5374C">
          <w:pPr>
            <w:pStyle w:val="Sisllysluettelonotsikko"/>
            <w:rPr>
              <w:color w:val="C00000"/>
            </w:rPr>
          </w:pPr>
          <w:r w:rsidRPr="0066404B">
            <w:rPr>
              <w:color w:val="C00000"/>
            </w:rPr>
            <w:t>Sisällysluettelo</w:t>
          </w:r>
        </w:p>
        <w:p w:rsidR="00A557B2" w:rsidRDefault="00FD060A">
          <w:pPr>
            <w:pStyle w:val="Sisluet2"/>
            <w:tabs>
              <w:tab w:val="left" w:pos="660"/>
              <w:tab w:val="right" w:leader="dot" w:pos="9628"/>
            </w:tabs>
            <w:rPr>
              <w:noProof/>
            </w:rPr>
          </w:pPr>
          <w:r>
            <w:fldChar w:fldCharType="begin"/>
          </w:r>
          <w:r w:rsidR="00D5374C">
            <w:instrText xml:space="preserve"> TOC \o "1-3" \h \z \u </w:instrText>
          </w:r>
          <w:r>
            <w:fldChar w:fldCharType="separate"/>
          </w:r>
          <w:hyperlink w:anchor="_Toc395865405" w:history="1">
            <w:r w:rsidR="00A557B2" w:rsidRPr="009058B2">
              <w:rPr>
                <w:rStyle w:val="Hyperlinkki"/>
                <w:noProof/>
              </w:rPr>
              <w:t>1.</w:t>
            </w:r>
            <w:r w:rsidR="00A557B2">
              <w:rPr>
                <w:noProof/>
              </w:rPr>
              <w:tab/>
            </w:r>
            <w:r w:rsidR="00A557B2" w:rsidRPr="009058B2">
              <w:rPr>
                <w:rStyle w:val="Hyperlinkki"/>
                <w:noProof/>
              </w:rPr>
              <w:t>Teknisen ympäristön yleiskuvaus</w:t>
            </w:r>
            <w:r w:rsidR="00A557B2">
              <w:rPr>
                <w:noProof/>
                <w:webHidden/>
              </w:rPr>
              <w:tab/>
            </w:r>
            <w:r w:rsidR="00A557B2">
              <w:rPr>
                <w:noProof/>
                <w:webHidden/>
              </w:rPr>
              <w:fldChar w:fldCharType="begin"/>
            </w:r>
            <w:r w:rsidR="00A557B2">
              <w:rPr>
                <w:noProof/>
                <w:webHidden/>
              </w:rPr>
              <w:instrText xml:space="preserve"> PAGEREF _Toc395865405 \h </w:instrText>
            </w:r>
            <w:r w:rsidR="00A557B2">
              <w:rPr>
                <w:noProof/>
                <w:webHidden/>
              </w:rPr>
            </w:r>
            <w:r w:rsidR="00A557B2">
              <w:rPr>
                <w:noProof/>
                <w:webHidden/>
              </w:rPr>
              <w:fldChar w:fldCharType="separate"/>
            </w:r>
            <w:r w:rsidR="00A557B2">
              <w:rPr>
                <w:noProof/>
                <w:webHidden/>
              </w:rPr>
              <w:t>3</w:t>
            </w:r>
            <w:r w:rsidR="00A557B2">
              <w:rPr>
                <w:noProof/>
                <w:webHidden/>
              </w:rPr>
              <w:fldChar w:fldCharType="end"/>
            </w:r>
          </w:hyperlink>
        </w:p>
        <w:p w:rsidR="00A557B2" w:rsidRDefault="005145E5">
          <w:pPr>
            <w:pStyle w:val="Sisluet3"/>
            <w:tabs>
              <w:tab w:val="right" w:leader="dot" w:pos="9628"/>
            </w:tabs>
            <w:rPr>
              <w:noProof/>
            </w:rPr>
          </w:pPr>
          <w:hyperlink w:anchor="_Toc395865406" w:history="1">
            <w:r w:rsidR="00A557B2" w:rsidRPr="009058B2">
              <w:rPr>
                <w:rStyle w:val="Hyperlinkki"/>
                <w:noProof/>
              </w:rPr>
              <w:t>Sovelluskehys ja ohjelmointikieli</w:t>
            </w:r>
            <w:r w:rsidR="00A557B2">
              <w:rPr>
                <w:noProof/>
                <w:webHidden/>
              </w:rPr>
              <w:tab/>
            </w:r>
            <w:r w:rsidR="00A557B2">
              <w:rPr>
                <w:noProof/>
                <w:webHidden/>
              </w:rPr>
              <w:fldChar w:fldCharType="begin"/>
            </w:r>
            <w:r w:rsidR="00A557B2">
              <w:rPr>
                <w:noProof/>
                <w:webHidden/>
              </w:rPr>
              <w:instrText xml:space="preserve"> PAGEREF _Toc395865406 \h </w:instrText>
            </w:r>
            <w:r w:rsidR="00A557B2">
              <w:rPr>
                <w:noProof/>
                <w:webHidden/>
              </w:rPr>
            </w:r>
            <w:r w:rsidR="00A557B2">
              <w:rPr>
                <w:noProof/>
                <w:webHidden/>
              </w:rPr>
              <w:fldChar w:fldCharType="separate"/>
            </w:r>
            <w:r w:rsidR="00A557B2">
              <w:rPr>
                <w:noProof/>
                <w:webHidden/>
              </w:rPr>
              <w:t>3</w:t>
            </w:r>
            <w:r w:rsidR="00A557B2">
              <w:rPr>
                <w:noProof/>
                <w:webHidden/>
              </w:rPr>
              <w:fldChar w:fldCharType="end"/>
            </w:r>
          </w:hyperlink>
        </w:p>
        <w:p w:rsidR="00A557B2" w:rsidRDefault="005145E5">
          <w:pPr>
            <w:pStyle w:val="Sisluet3"/>
            <w:tabs>
              <w:tab w:val="right" w:leader="dot" w:pos="9628"/>
            </w:tabs>
            <w:rPr>
              <w:noProof/>
            </w:rPr>
          </w:pPr>
          <w:hyperlink w:anchor="_Toc395865407" w:history="1">
            <w:r w:rsidR="00A557B2" w:rsidRPr="009058B2">
              <w:rPr>
                <w:rStyle w:val="Hyperlinkki"/>
                <w:noProof/>
              </w:rPr>
              <w:t>Tietokanta</w:t>
            </w:r>
            <w:r w:rsidR="00A557B2">
              <w:rPr>
                <w:noProof/>
                <w:webHidden/>
              </w:rPr>
              <w:tab/>
            </w:r>
            <w:r w:rsidR="00A557B2">
              <w:rPr>
                <w:noProof/>
                <w:webHidden/>
              </w:rPr>
              <w:fldChar w:fldCharType="begin"/>
            </w:r>
            <w:r w:rsidR="00A557B2">
              <w:rPr>
                <w:noProof/>
                <w:webHidden/>
              </w:rPr>
              <w:instrText xml:space="preserve"> PAGEREF _Toc395865407 \h </w:instrText>
            </w:r>
            <w:r w:rsidR="00A557B2">
              <w:rPr>
                <w:noProof/>
                <w:webHidden/>
              </w:rPr>
            </w:r>
            <w:r w:rsidR="00A557B2">
              <w:rPr>
                <w:noProof/>
                <w:webHidden/>
              </w:rPr>
              <w:fldChar w:fldCharType="separate"/>
            </w:r>
            <w:r w:rsidR="00A557B2">
              <w:rPr>
                <w:noProof/>
                <w:webHidden/>
              </w:rPr>
              <w:t>3</w:t>
            </w:r>
            <w:r w:rsidR="00A557B2">
              <w:rPr>
                <w:noProof/>
                <w:webHidden/>
              </w:rPr>
              <w:fldChar w:fldCharType="end"/>
            </w:r>
          </w:hyperlink>
        </w:p>
        <w:p w:rsidR="00A557B2" w:rsidRDefault="005145E5">
          <w:pPr>
            <w:pStyle w:val="Sisluet3"/>
            <w:tabs>
              <w:tab w:val="right" w:leader="dot" w:pos="9628"/>
            </w:tabs>
            <w:rPr>
              <w:noProof/>
            </w:rPr>
          </w:pPr>
          <w:hyperlink w:anchor="_Toc395865408" w:history="1">
            <w:r w:rsidR="00A557B2" w:rsidRPr="009058B2">
              <w:rPr>
                <w:rStyle w:val="Hyperlinkki"/>
                <w:noProof/>
              </w:rPr>
              <w:t>Www-palvelin</w:t>
            </w:r>
            <w:r w:rsidR="00A557B2">
              <w:rPr>
                <w:noProof/>
                <w:webHidden/>
              </w:rPr>
              <w:tab/>
            </w:r>
            <w:r w:rsidR="00A557B2">
              <w:rPr>
                <w:noProof/>
                <w:webHidden/>
              </w:rPr>
              <w:fldChar w:fldCharType="begin"/>
            </w:r>
            <w:r w:rsidR="00A557B2">
              <w:rPr>
                <w:noProof/>
                <w:webHidden/>
              </w:rPr>
              <w:instrText xml:space="preserve"> PAGEREF _Toc395865408 \h </w:instrText>
            </w:r>
            <w:r w:rsidR="00A557B2">
              <w:rPr>
                <w:noProof/>
                <w:webHidden/>
              </w:rPr>
            </w:r>
            <w:r w:rsidR="00A557B2">
              <w:rPr>
                <w:noProof/>
                <w:webHidden/>
              </w:rPr>
              <w:fldChar w:fldCharType="separate"/>
            </w:r>
            <w:r w:rsidR="00A557B2">
              <w:rPr>
                <w:noProof/>
                <w:webHidden/>
              </w:rPr>
              <w:t>3</w:t>
            </w:r>
            <w:r w:rsidR="00A557B2">
              <w:rPr>
                <w:noProof/>
                <w:webHidden/>
              </w:rPr>
              <w:fldChar w:fldCharType="end"/>
            </w:r>
          </w:hyperlink>
        </w:p>
        <w:p w:rsidR="00A557B2" w:rsidRDefault="005145E5">
          <w:pPr>
            <w:pStyle w:val="Sisluet3"/>
            <w:tabs>
              <w:tab w:val="right" w:leader="dot" w:pos="9628"/>
            </w:tabs>
            <w:rPr>
              <w:noProof/>
            </w:rPr>
          </w:pPr>
          <w:hyperlink w:anchor="_Toc395865409" w:history="1">
            <w:r w:rsidR="00A557B2" w:rsidRPr="009058B2">
              <w:rPr>
                <w:rStyle w:val="Hyperlinkki"/>
                <w:noProof/>
              </w:rPr>
              <w:t>Sovellus- ja järjestelmäarkkitehtuuri</w:t>
            </w:r>
            <w:r w:rsidR="00A557B2">
              <w:rPr>
                <w:noProof/>
                <w:webHidden/>
              </w:rPr>
              <w:tab/>
            </w:r>
            <w:r w:rsidR="00A557B2">
              <w:rPr>
                <w:noProof/>
                <w:webHidden/>
              </w:rPr>
              <w:fldChar w:fldCharType="begin"/>
            </w:r>
            <w:r w:rsidR="00A557B2">
              <w:rPr>
                <w:noProof/>
                <w:webHidden/>
              </w:rPr>
              <w:instrText xml:space="preserve"> PAGEREF _Toc395865409 \h </w:instrText>
            </w:r>
            <w:r w:rsidR="00A557B2">
              <w:rPr>
                <w:noProof/>
                <w:webHidden/>
              </w:rPr>
            </w:r>
            <w:r w:rsidR="00A557B2">
              <w:rPr>
                <w:noProof/>
                <w:webHidden/>
              </w:rPr>
              <w:fldChar w:fldCharType="separate"/>
            </w:r>
            <w:r w:rsidR="00A557B2">
              <w:rPr>
                <w:noProof/>
                <w:webHidden/>
              </w:rPr>
              <w:t>3</w:t>
            </w:r>
            <w:r w:rsidR="00A557B2">
              <w:rPr>
                <w:noProof/>
                <w:webHidden/>
              </w:rPr>
              <w:fldChar w:fldCharType="end"/>
            </w:r>
          </w:hyperlink>
        </w:p>
        <w:p w:rsidR="00A557B2" w:rsidRDefault="005145E5">
          <w:pPr>
            <w:pStyle w:val="Sisluet3"/>
            <w:tabs>
              <w:tab w:val="right" w:leader="dot" w:pos="9628"/>
            </w:tabs>
            <w:rPr>
              <w:noProof/>
            </w:rPr>
          </w:pPr>
          <w:hyperlink w:anchor="_Toc395865410" w:history="1">
            <w:r w:rsidR="00A557B2" w:rsidRPr="009058B2">
              <w:rPr>
                <w:rStyle w:val="Hyperlinkki"/>
                <w:noProof/>
              </w:rPr>
              <w:t>Käyttöliittymä yleisesti</w:t>
            </w:r>
            <w:r w:rsidR="00A557B2">
              <w:rPr>
                <w:noProof/>
                <w:webHidden/>
              </w:rPr>
              <w:tab/>
            </w:r>
            <w:r w:rsidR="00A557B2">
              <w:rPr>
                <w:noProof/>
                <w:webHidden/>
              </w:rPr>
              <w:fldChar w:fldCharType="begin"/>
            </w:r>
            <w:r w:rsidR="00A557B2">
              <w:rPr>
                <w:noProof/>
                <w:webHidden/>
              </w:rPr>
              <w:instrText xml:space="preserve"> PAGEREF _Toc395865410 \h </w:instrText>
            </w:r>
            <w:r w:rsidR="00A557B2">
              <w:rPr>
                <w:noProof/>
                <w:webHidden/>
              </w:rPr>
            </w:r>
            <w:r w:rsidR="00A557B2">
              <w:rPr>
                <w:noProof/>
                <w:webHidden/>
              </w:rPr>
              <w:fldChar w:fldCharType="separate"/>
            </w:r>
            <w:r w:rsidR="00A557B2">
              <w:rPr>
                <w:noProof/>
                <w:webHidden/>
              </w:rPr>
              <w:t>4</w:t>
            </w:r>
            <w:r w:rsidR="00A557B2">
              <w:rPr>
                <w:noProof/>
                <w:webHidden/>
              </w:rPr>
              <w:fldChar w:fldCharType="end"/>
            </w:r>
          </w:hyperlink>
        </w:p>
        <w:p w:rsidR="00A557B2" w:rsidRDefault="005145E5">
          <w:pPr>
            <w:pStyle w:val="Sisluet3"/>
            <w:tabs>
              <w:tab w:val="right" w:leader="dot" w:pos="9628"/>
            </w:tabs>
            <w:rPr>
              <w:noProof/>
            </w:rPr>
          </w:pPr>
          <w:hyperlink w:anchor="_Toc395865411" w:history="1">
            <w:r w:rsidR="00A557B2" w:rsidRPr="009058B2">
              <w:rPr>
                <w:rStyle w:val="Hyperlinkki"/>
                <w:noProof/>
              </w:rPr>
              <w:t>Käyttöliittymän toiminnallisuus</w:t>
            </w:r>
            <w:r w:rsidR="00A557B2">
              <w:rPr>
                <w:noProof/>
                <w:webHidden/>
              </w:rPr>
              <w:tab/>
            </w:r>
            <w:r w:rsidR="00A557B2">
              <w:rPr>
                <w:noProof/>
                <w:webHidden/>
              </w:rPr>
              <w:fldChar w:fldCharType="begin"/>
            </w:r>
            <w:r w:rsidR="00A557B2">
              <w:rPr>
                <w:noProof/>
                <w:webHidden/>
              </w:rPr>
              <w:instrText xml:space="preserve"> PAGEREF _Toc395865411 \h </w:instrText>
            </w:r>
            <w:r w:rsidR="00A557B2">
              <w:rPr>
                <w:noProof/>
                <w:webHidden/>
              </w:rPr>
            </w:r>
            <w:r w:rsidR="00A557B2">
              <w:rPr>
                <w:noProof/>
                <w:webHidden/>
              </w:rPr>
              <w:fldChar w:fldCharType="separate"/>
            </w:r>
            <w:r w:rsidR="00A557B2">
              <w:rPr>
                <w:noProof/>
                <w:webHidden/>
              </w:rPr>
              <w:t>4</w:t>
            </w:r>
            <w:r w:rsidR="00A557B2">
              <w:rPr>
                <w:noProof/>
                <w:webHidden/>
              </w:rPr>
              <w:fldChar w:fldCharType="end"/>
            </w:r>
          </w:hyperlink>
        </w:p>
        <w:p w:rsidR="00A557B2" w:rsidRDefault="005145E5">
          <w:pPr>
            <w:pStyle w:val="Sisluet3"/>
            <w:tabs>
              <w:tab w:val="right" w:leader="dot" w:pos="9628"/>
            </w:tabs>
            <w:rPr>
              <w:noProof/>
            </w:rPr>
          </w:pPr>
          <w:hyperlink w:anchor="_Toc395865412" w:history="1">
            <w:r w:rsidR="00A557B2" w:rsidRPr="009058B2">
              <w:rPr>
                <w:rStyle w:val="Hyperlinkki"/>
                <w:noProof/>
              </w:rPr>
              <w:t>Liitäntöjen kuvaus</w:t>
            </w:r>
            <w:r w:rsidR="00A557B2">
              <w:rPr>
                <w:noProof/>
                <w:webHidden/>
              </w:rPr>
              <w:tab/>
            </w:r>
            <w:r w:rsidR="00A557B2">
              <w:rPr>
                <w:noProof/>
                <w:webHidden/>
              </w:rPr>
              <w:fldChar w:fldCharType="begin"/>
            </w:r>
            <w:r w:rsidR="00A557B2">
              <w:rPr>
                <w:noProof/>
                <w:webHidden/>
              </w:rPr>
              <w:instrText xml:space="preserve"> PAGEREF _Toc395865412 \h </w:instrText>
            </w:r>
            <w:r w:rsidR="00A557B2">
              <w:rPr>
                <w:noProof/>
                <w:webHidden/>
              </w:rPr>
            </w:r>
            <w:r w:rsidR="00A557B2">
              <w:rPr>
                <w:noProof/>
                <w:webHidden/>
              </w:rPr>
              <w:fldChar w:fldCharType="separate"/>
            </w:r>
            <w:r w:rsidR="00A557B2">
              <w:rPr>
                <w:noProof/>
                <w:webHidden/>
              </w:rPr>
              <w:t>5</w:t>
            </w:r>
            <w:r w:rsidR="00A557B2">
              <w:rPr>
                <w:noProof/>
                <w:webHidden/>
              </w:rPr>
              <w:fldChar w:fldCharType="end"/>
            </w:r>
          </w:hyperlink>
        </w:p>
        <w:p w:rsidR="00A557B2" w:rsidRDefault="005145E5">
          <w:pPr>
            <w:pStyle w:val="Sisluet3"/>
            <w:tabs>
              <w:tab w:val="right" w:leader="dot" w:pos="9628"/>
            </w:tabs>
            <w:rPr>
              <w:noProof/>
            </w:rPr>
          </w:pPr>
          <w:hyperlink w:anchor="_Toc395865413" w:history="1">
            <w:r w:rsidR="00A557B2" w:rsidRPr="009058B2">
              <w:rPr>
                <w:rStyle w:val="Hyperlinkki"/>
                <w:noProof/>
              </w:rPr>
              <w:t>Palvelinjärjestelmän kuvaus</w:t>
            </w:r>
            <w:r w:rsidR="00A557B2">
              <w:rPr>
                <w:noProof/>
                <w:webHidden/>
              </w:rPr>
              <w:tab/>
            </w:r>
            <w:r w:rsidR="00A557B2">
              <w:rPr>
                <w:noProof/>
                <w:webHidden/>
              </w:rPr>
              <w:fldChar w:fldCharType="begin"/>
            </w:r>
            <w:r w:rsidR="00A557B2">
              <w:rPr>
                <w:noProof/>
                <w:webHidden/>
              </w:rPr>
              <w:instrText xml:space="preserve"> PAGEREF _Toc395865413 \h </w:instrText>
            </w:r>
            <w:r w:rsidR="00A557B2">
              <w:rPr>
                <w:noProof/>
                <w:webHidden/>
              </w:rPr>
            </w:r>
            <w:r w:rsidR="00A557B2">
              <w:rPr>
                <w:noProof/>
                <w:webHidden/>
              </w:rPr>
              <w:fldChar w:fldCharType="separate"/>
            </w:r>
            <w:r w:rsidR="00A557B2">
              <w:rPr>
                <w:noProof/>
                <w:webHidden/>
              </w:rPr>
              <w:t>5</w:t>
            </w:r>
            <w:r w:rsidR="00A557B2">
              <w:rPr>
                <w:noProof/>
                <w:webHidden/>
              </w:rPr>
              <w:fldChar w:fldCharType="end"/>
            </w:r>
          </w:hyperlink>
        </w:p>
        <w:p w:rsidR="00A557B2" w:rsidRDefault="005145E5">
          <w:pPr>
            <w:pStyle w:val="Sisluet3"/>
            <w:tabs>
              <w:tab w:val="right" w:leader="dot" w:pos="9628"/>
            </w:tabs>
            <w:rPr>
              <w:noProof/>
            </w:rPr>
          </w:pPr>
          <w:hyperlink w:anchor="_Toc395865414" w:history="1">
            <w:r w:rsidR="00A557B2" w:rsidRPr="009058B2">
              <w:rPr>
                <w:rStyle w:val="Hyperlinkki"/>
                <w:noProof/>
              </w:rPr>
              <w:t>Suorituskyky</w:t>
            </w:r>
            <w:r w:rsidR="00A557B2">
              <w:rPr>
                <w:noProof/>
                <w:webHidden/>
              </w:rPr>
              <w:tab/>
            </w:r>
            <w:r w:rsidR="00A557B2">
              <w:rPr>
                <w:noProof/>
                <w:webHidden/>
              </w:rPr>
              <w:fldChar w:fldCharType="begin"/>
            </w:r>
            <w:r w:rsidR="00A557B2">
              <w:rPr>
                <w:noProof/>
                <w:webHidden/>
              </w:rPr>
              <w:instrText xml:space="preserve"> PAGEREF _Toc395865414 \h </w:instrText>
            </w:r>
            <w:r w:rsidR="00A557B2">
              <w:rPr>
                <w:noProof/>
                <w:webHidden/>
              </w:rPr>
            </w:r>
            <w:r w:rsidR="00A557B2">
              <w:rPr>
                <w:noProof/>
                <w:webHidden/>
              </w:rPr>
              <w:fldChar w:fldCharType="separate"/>
            </w:r>
            <w:r w:rsidR="00A557B2">
              <w:rPr>
                <w:noProof/>
                <w:webHidden/>
              </w:rPr>
              <w:t>5</w:t>
            </w:r>
            <w:r w:rsidR="00A557B2">
              <w:rPr>
                <w:noProof/>
                <w:webHidden/>
              </w:rPr>
              <w:fldChar w:fldCharType="end"/>
            </w:r>
          </w:hyperlink>
        </w:p>
        <w:p w:rsidR="00A557B2" w:rsidRDefault="005145E5">
          <w:pPr>
            <w:pStyle w:val="Sisluet3"/>
            <w:tabs>
              <w:tab w:val="right" w:leader="dot" w:pos="9628"/>
            </w:tabs>
            <w:rPr>
              <w:noProof/>
            </w:rPr>
          </w:pPr>
          <w:hyperlink w:anchor="_Toc395865415" w:history="1">
            <w:r w:rsidR="00A557B2" w:rsidRPr="009058B2">
              <w:rPr>
                <w:rStyle w:val="Hyperlinkki"/>
                <w:noProof/>
              </w:rPr>
              <w:t>Kapasiteetinhallinta</w:t>
            </w:r>
            <w:r w:rsidR="00A557B2">
              <w:rPr>
                <w:noProof/>
                <w:webHidden/>
              </w:rPr>
              <w:tab/>
            </w:r>
            <w:r w:rsidR="00A557B2">
              <w:rPr>
                <w:noProof/>
                <w:webHidden/>
              </w:rPr>
              <w:fldChar w:fldCharType="begin"/>
            </w:r>
            <w:r w:rsidR="00A557B2">
              <w:rPr>
                <w:noProof/>
                <w:webHidden/>
              </w:rPr>
              <w:instrText xml:space="preserve"> PAGEREF _Toc395865415 \h </w:instrText>
            </w:r>
            <w:r w:rsidR="00A557B2">
              <w:rPr>
                <w:noProof/>
                <w:webHidden/>
              </w:rPr>
            </w:r>
            <w:r w:rsidR="00A557B2">
              <w:rPr>
                <w:noProof/>
                <w:webHidden/>
              </w:rPr>
              <w:fldChar w:fldCharType="separate"/>
            </w:r>
            <w:r w:rsidR="00A557B2">
              <w:rPr>
                <w:noProof/>
                <w:webHidden/>
              </w:rPr>
              <w:t>5</w:t>
            </w:r>
            <w:r w:rsidR="00A557B2">
              <w:rPr>
                <w:noProof/>
                <w:webHidden/>
              </w:rPr>
              <w:fldChar w:fldCharType="end"/>
            </w:r>
          </w:hyperlink>
        </w:p>
        <w:p w:rsidR="00A557B2" w:rsidRDefault="005145E5">
          <w:pPr>
            <w:pStyle w:val="Sisluet3"/>
            <w:tabs>
              <w:tab w:val="right" w:leader="dot" w:pos="9628"/>
            </w:tabs>
            <w:rPr>
              <w:noProof/>
            </w:rPr>
          </w:pPr>
          <w:hyperlink w:anchor="_Toc395865416" w:history="1">
            <w:r w:rsidR="00A557B2" w:rsidRPr="009058B2">
              <w:rPr>
                <w:rStyle w:val="Hyperlinkki"/>
                <w:noProof/>
              </w:rPr>
              <w:t>Kuvaus palvelinlaitteesta</w:t>
            </w:r>
            <w:r w:rsidR="00A557B2">
              <w:rPr>
                <w:noProof/>
                <w:webHidden/>
              </w:rPr>
              <w:tab/>
            </w:r>
            <w:r w:rsidR="00A557B2">
              <w:rPr>
                <w:noProof/>
                <w:webHidden/>
              </w:rPr>
              <w:fldChar w:fldCharType="begin"/>
            </w:r>
            <w:r w:rsidR="00A557B2">
              <w:rPr>
                <w:noProof/>
                <w:webHidden/>
              </w:rPr>
              <w:instrText xml:space="preserve"> PAGEREF _Toc395865416 \h </w:instrText>
            </w:r>
            <w:r w:rsidR="00A557B2">
              <w:rPr>
                <w:noProof/>
                <w:webHidden/>
              </w:rPr>
            </w:r>
            <w:r w:rsidR="00A557B2">
              <w:rPr>
                <w:noProof/>
                <w:webHidden/>
              </w:rPr>
              <w:fldChar w:fldCharType="separate"/>
            </w:r>
            <w:r w:rsidR="00A557B2">
              <w:rPr>
                <w:noProof/>
                <w:webHidden/>
              </w:rPr>
              <w:t>5</w:t>
            </w:r>
            <w:r w:rsidR="00A557B2">
              <w:rPr>
                <w:noProof/>
                <w:webHidden/>
              </w:rPr>
              <w:fldChar w:fldCharType="end"/>
            </w:r>
          </w:hyperlink>
        </w:p>
        <w:p w:rsidR="00A557B2" w:rsidRDefault="005145E5">
          <w:pPr>
            <w:pStyle w:val="Sisluet3"/>
            <w:tabs>
              <w:tab w:val="right" w:leader="dot" w:pos="9628"/>
            </w:tabs>
            <w:rPr>
              <w:noProof/>
            </w:rPr>
          </w:pPr>
          <w:hyperlink w:anchor="_Toc395865417" w:history="1">
            <w:r w:rsidR="00A557B2" w:rsidRPr="009058B2">
              <w:rPr>
                <w:rStyle w:val="Hyperlinkki"/>
                <w:noProof/>
              </w:rPr>
              <w:t>Palvelinohjelmistot</w:t>
            </w:r>
            <w:r w:rsidR="00A557B2">
              <w:rPr>
                <w:noProof/>
                <w:webHidden/>
              </w:rPr>
              <w:tab/>
            </w:r>
            <w:r w:rsidR="00A557B2">
              <w:rPr>
                <w:noProof/>
                <w:webHidden/>
              </w:rPr>
              <w:fldChar w:fldCharType="begin"/>
            </w:r>
            <w:r w:rsidR="00A557B2">
              <w:rPr>
                <w:noProof/>
                <w:webHidden/>
              </w:rPr>
              <w:instrText xml:space="preserve"> PAGEREF _Toc395865417 \h </w:instrText>
            </w:r>
            <w:r w:rsidR="00A557B2">
              <w:rPr>
                <w:noProof/>
                <w:webHidden/>
              </w:rPr>
            </w:r>
            <w:r w:rsidR="00A557B2">
              <w:rPr>
                <w:noProof/>
                <w:webHidden/>
              </w:rPr>
              <w:fldChar w:fldCharType="separate"/>
            </w:r>
            <w:r w:rsidR="00A557B2">
              <w:rPr>
                <w:noProof/>
                <w:webHidden/>
              </w:rPr>
              <w:t>6</w:t>
            </w:r>
            <w:r w:rsidR="00A557B2">
              <w:rPr>
                <w:noProof/>
                <w:webHidden/>
              </w:rPr>
              <w:fldChar w:fldCharType="end"/>
            </w:r>
          </w:hyperlink>
        </w:p>
        <w:p w:rsidR="00A557B2" w:rsidRDefault="005145E5">
          <w:pPr>
            <w:pStyle w:val="Sisluet3"/>
            <w:tabs>
              <w:tab w:val="right" w:leader="dot" w:pos="9628"/>
            </w:tabs>
            <w:rPr>
              <w:noProof/>
            </w:rPr>
          </w:pPr>
          <w:hyperlink w:anchor="_Toc395865418" w:history="1">
            <w:r w:rsidR="00A557B2" w:rsidRPr="009058B2">
              <w:rPr>
                <w:rStyle w:val="Hyperlinkki"/>
                <w:noProof/>
              </w:rPr>
              <w:t>Tietoliikenneyhteydet ja palvelintilat</w:t>
            </w:r>
            <w:r w:rsidR="00A557B2">
              <w:rPr>
                <w:noProof/>
                <w:webHidden/>
              </w:rPr>
              <w:tab/>
            </w:r>
            <w:r w:rsidR="00A557B2">
              <w:rPr>
                <w:noProof/>
                <w:webHidden/>
              </w:rPr>
              <w:fldChar w:fldCharType="begin"/>
            </w:r>
            <w:r w:rsidR="00A557B2">
              <w:rPr>
                <w:noProof/>
                <w:webHidden/>
              </w:rPr>
              <w:instrText xml:space="preserve"> PAGEREF _Toc395865418 \h </w:instrText>
            </w:r>
            <w:r w:rsidR="00A557B2">
              <w:rPr>
                <w:noProof/>
                <w:webHidden/>
              </w:rPr>
            </w:r>
            <w:r w:rsidR="00A557B2">
              <w:rPr>
                <w:noProof/>
                <w:webHidden/>
              </w:rPr>
              <w:fldChar w:fldCharType="separate"/>
            </w:r>
            <w:r w:rsidR="00A557B2">
              <w:rPr>
                <w:noProof/>
                <w:webHidden/>
              </w:rPr>
              <w:t>6</w:t>
            </w:r>
            <w:r w:rsidR="00A557B2">
              <w:rPr>
                <w:noProof/>
                <w:webHidden/>
              </w:rPr>
              <w:fldChar w:fldCharType="end"/>
            </w:r>
          </w:hyperlink>
        </w:p>
        <w:p w:rsidR="00A557B2" w:rsidRDefault="005145E5">
          <w:pPr>
            <w:pStyle w:val="Sisluet3"/>
            <w:tabs>
              <w:tab w:val="right" w:leader="dot" w:pos="9628"/>
            </w:tabs>
            <w:rPr>
              <w:noProof/>
            </w:rPr>
          </w:pPr>
          <w:hyperlink w:anchor="_Toc395865419" w:history="1">
            <w:r w:rsidR="00A557B2" w:rsidRPr="009058B2">
              <w:rPr>
                <w:rStyle w:val="Hyperlinkki"/>
                <w:noProof/>
              </w:rPr>
              <w:t>Varmistukset ja valvonta</w:t>
            </w:r>
            <w:r w:rsidR="00A557B2">
              <w:rPr>
                <w:noProof/>
                <w:webHidden/>
              </w:rPr>
              <w:tab/>
            </w:r>
            <w:r w:rsidR="00A557B2">
              <w:rPr>
                <w:noProof/>
                <w:webHidden/>
              </w:rPr>
              <w:fldChar w:fldCharType="begin"/>
            </w:r>
            <w:r w:rsidR="00A557B2">
              <w:rPr>
                <w:noProof/>
                <w:webHidden/>
              </w:rPr>
              <w:instrText xml:space="preserve"> PAGEREF _Toc395865419 \h </w:instrText>
            </w:r>
            <w:r w:rsidR="00A557B2">
              <w:rPr>
                <w:noProof/>
                <w:webHidden/>
              </w:rPr>
            </w:r>
            <w:r w:rsidR="00A557B2">
              <w:rPr>
                <w:noProof/>
                <w:webHidden/>
              </w:rPr>
              <w:fldChar w:fldCharType="separate"/>
            </w:r>
            <w:r w:rsidR="00A557B2">
              <w:rPr>
                <w:noProof/>
                <w:webHidden/>
              </w:rPr>
              <w:t>6</w:t>
            </w:r>
            <w:r w:rsidR="00A557B2">
              <w:rPr>
                <w:noProof/>
                <w:webHidden/>
              </w:rPr>
              <w:fldChar w:fldCharType="end"/>
            </w:r>
          </w:hyperlink>
        </w:p>
        <w:p w:rsidR="006C3D1B" w:rsidRPr="00B8727C" w:rsidRDefault="00FD060A">
          <w:r>
            <w:rPr>
              <w:b/>
              <w:bCs/>
            </w:rPr>
            <w:fldChar w:fldCharType="end"/>
          </w:r>
        </w:p>
      </w:sdtContent>
    </w:sdt>
    <w:p w:rsidR="00924610" w:rsidRDefault="00924610">
      <w:pPr>
        <w:rPr>
          <w:rFonts w:asciiTheme="majorHAnsi" w:eastAsiaTheme="majorEastAsia" w:hAnsiTheme="majorHAnsi" w:cstheme="majorBidi"/>
          <w:b/>
          <w:bCs/>
          <w:color w:val="8A0000"/>
          <w:sz w:val="26"/>
          <w:szCs w:val="26"/>
        </w:rPr>
      </w:pPr>
      <w:r>
        <w:br w:type="page"/>
      </w:r>
    </w:p>
    <w:p w:rsidR="008432BB" w:rsidRDefault="00924610" w:rsidP="005946E9">
      <w:pPr>
        <w:pStyle w:val="Otsikko2"/>
      </w:pPr>
      <w:bookmarkStart w:id="0" w:name="_Toc395865405"/>
      <w:r>
        <w:lastRenderedPageBreak/>
        <w:t>Teknisen ympäristön</w:t>
      </w:r>
      <w:r w:rsidR="00BB179D">
        <w:t xml:space="preserve"> yleiskuvaus</w:t>
      </w:r>
      <w:bookmarkEnd w:id="0"/>
    </w:p>
    <w:p w:rsidR="00AB27CF" w:rsidRDefault="005946E9" w:rsidP="005946E9">
      <w:r w:rsidRPr="005946E9">
        <w:t xml:space="preserve">Järjestelmä toteutetaan avoimen lähdekoodin työkaluilla. </w:t>
      </w:r>
      <w:r w:rsidR="00DF48FC">
        <w:t xml:space="preserve">Ohjelmointikielenä käytetään Python-kieltä ja alustana </w:t>
      </w:r>
      <w:proofErr w:type="spellStart"/>
      <w:r w:rsidR="00DF48FC">
        <w:t>Django</w:t>
      </w:r>
      <w:r w:rsidR="00F97ED5">
        <w:t>-sovelluskehystä</w:t>
      </w:r>
      <w:proofErr w:type="spellEnd"/>
      <w:r w:rsidR="00F97ED5">
        <w:t>. Tietovara</w:t>
      </w:r>
      <w:r w:rsidR="00774B98">
        <w:t xml:space="preserve">stona toimii </w:t>
      </w:r>
      <w:proofErr w:type="spellStart"/>
      <w:r w:rsidR="00774B98">
        <w:t>MySQL-tietokanta</w:t>
      </w:r>
      <w:proofErr w:type="spellEnd"/>
      <w:r w:rsidR="00774B98">
        <w:t xml:space="preserve">. </w:t>
      </w:r>
      <w:r w:rsidR="00BB179D">
        <w:t>Palvelu toteutetaan Linux-palvelinarkkitehtuuriin.</w:t>
      </w:r>
    </w:p>
    <w:p w:rsidR="0002681A" w:rsidRDefault="0002681A" w:rsidP="0002681A">
      <w:pPr>
        <w:pStyle w:val="Otsikko3"/>
      </w:pPr>
      <w:bookmarkStart w:id="1" w:name="_Toc395865406"/>
      <w:r>
        <w:t>Sovelluskehys ja ohjelmointikieli</w:t>
      </w:r>
      <w:bookmarkEnd w:id="1"/>
    </w:p>
    <w:p w:rsidR="0002681A" w:rsidRDefault="0002681A" w:rsidP="0002681A">
      <w:r>
        <w:t xml:space="preserve">Järjestelmän sovelluslogiikan ohjelmointi toteutetaan </w:t>
      </w:r>
      <w:r w:rsidR="00DF48FC">
        <w:t>Python</w:t>
      </w:r>
      <w:r w:rsidR="0066404B">
        <w:t>-</w:t>
      </w:r>
      <w:r w:rsidR="00DF48FC">
        <w:t xml:space="preserve">ohjelmointikielellä (www.python.org). Python on </w:t>
      </w:r>
      <w:r>
        <w:t xml:space="preserve">yleisesti käytetty avoimen lähdekoodin työkaluihin perustuva ohjelmointikieli. </w:t>
      </w:r>
    </w:p>
    <w:p w:rsidR="0002681A" w:rsidRDefault="0002681A" w:rsidP="0002681A">
      <w:r>
        <w:t xml:space="preserve">Sovelluksen alustana hyödynnetään avoimen lähdekoodin </w:t>
      </w:r>
      <w:proofErr w:type="spellStart"/>
      <w:r w:rsidR="00DF48FC">
        <w:t>Django</w:t>
      </w:r>
      <w:proofErr w:type="spellEnd"/>
      <w:r w:rsidR="0066404B">
        <w:t xml:space="preserve"> -sovelluskehystä (</w:t>
      </w:r>
      <w:r w:rsidR="00DF48FC">
        <w:t>www.djangoproject.com</w:t>
      </w:r>
      <w:r w:rsidR="0066404B">
        <w:t>).</w:t>
      </w:r>
      <w:r>
        <w:t xml:space="preserve"> </w:t>
      </w:r>
      <w:proofErr w:type="spellStart"/>
      <w:r w:rsidR="00DF48FC">
        <w:t>Django</w:t>
      </w:r>
      <w:proofErr w:type="spellEnd"/>
      <w:r w:rsidR="0066404B">
        <w:t xml:space="preserve"> </w:t>
      </w:r>
      <w:r>
        <w:t>nopeuttaa</w:t>
      </w:r>
      <w:r w:rsidR="0066404B">
        <w:t xml:space="preserve"> ja ryhdittää</w:t>
      </w:r>
      <w:r>
        <w:t xml:space="preserve"> </w:t>
      </w:r>
      <w:r w:rsidR="0066404B">
        <w:t xml:space="preserve">kehitystyötä tarjoamalla kehittyneen </w:t>
      </w:r>
      <w:proofErr w:type="spellStart"/>
      <w:r w:rsidR="00DF48FC">
        <w:t>MVC-mallin</w:t>
      </w:r>
      <w:proofErr w:type="spellEnd"/>
      <w:r w:rsidR="00DF48FC">
        <w:t xml:space="preserve"> </w:t>
      </w:r>
      <w:r w:rsidR="0066404B">
        <w:t>sovelluskehityksen tueksi</w:t>
      </w:r>
      <w:r>
        <w:t xml:space="preserve">.  Sovelluskehys tarjoaa paljon valmiita ja testattuja toiminnallisuuksia, joita voidaan hyödyntää palvelun toteutuksessa. </w:t>
      </w:r>
    </w:p>
    <w:p w:rsidR="0002681A" w:rsidRDefault="0002681A" w:rsidP="0002681A">
      <w:pPr>
        <w:pStyle w:val="Otsikko3"/>
      </w:pPr>
      <w:bookmarkStart w:id="2" w:name="_Toc395865407"/>
      <w:r>
        <w:t>Tietokanta</w:t>
      </w:r>
      <w:bookmarkEnd w:id="2"/>
    </w:p>
    <w:p w:rsidR="00B57626" w:rsidRDefault="0002681A" w:rsidP="0002681A">
      <w:r>
        <w:t xml:space="preserve">Järjestelmän tietokantana käytetään </w:t>
      </w:r>
      <w:proofErr w:type="spellStart"/>
      <w:r>
        <w:t>MySQL-tietokantaa</w:t>
      </w:r>
      <w:proofErr w:type="spellEnd"/>
      <w:r>
        <w:t xml:space="preserve">. </w:t>
      </w:r>
      <w:proofErr w:type="spellStart"/>
      <w:r w:rsidR="0066404B">
        <w:t>MySQL</w:t>
      </w:r>
      <w:proofErr w:type="spellEnd"/>
      <w:r>
        <w:t xml:space="preserve"> on saatavissa käyttöön lisenssivapaasti, eikä käyttöön tarvita ostaa maksullisia lisenssejä. Palvelussa käytetään </w:t>
      </w:r>
      <w:proofErr w:type="spellStart"/>
      <w:r>
        <w:t>MySQL:n</w:t>
      </w:r>
      <w:proofErr w:type="spellEnd"/>
      <w:r>
        <w:t xml:space="preserve"> tuoreinta versiota 5.</w:t>
      </w:r>
    </w:p>
    <w:p w:rsidR="0002681A" w:rsidRDefault="0066404B" w:rsidP="0002681A">
      <w:proofErr w:type="spellStart"/>
      <w:r>
        <w:t>MySQL</w:t>
      </w:r>
      <w:proofErr w:type="spellEnd"/>
      <w:r>
        <w:t xml:space="preserve"> </w:t>
      </w:r>
      <w:r w:rsidR="0030687A">
        <w:t>tarjoaa hyvän suorituskyvyn ja monipuoliset hakuominaisuudet, joten se soveltuu järjestelmän tietovarastoksi hyvin.</w:t>
      </w:r>
    </w:p>
    <w:p w:rsidR="0030687A" w:rsidRDefault="0030687A" w:rsidP="0030687A">
      <w:pPr>
        <w:pStyle w:val="Otsikko3"/>
      </w:pPr>
      <w:bookmarkStart w:id="3" w:name="_Toc395865408"/>
      <w:r>
        <w:t>Www-palvelin</w:t>
      </w:r>
      <w:bookmarkEnd w:id="3"/>
    </w:p>
    <w:p w:rsidR="0030687A" w:rsidRDefault="0030687A" w:rsidP="0002681A">
      <w:r w:rsidRPr="0030687A">
        <w:t>Www-palvelinohjelmistona k</w:t>
      </w:r>
      <w:r>
        <w:t xml:space="preserve">äytetään </w:t>
      </w:r>
      <w:proofErr w:type="spellStart"/>
      <w:r>
        <w:t>Apache</w:t>
      </w:r>
      <w:proofErr w:type="spellEnd"/>
      <w:r>
        <w:t xml:space="preserve"> http Server </w:t>
      </w:r>
      <w:r w:rsidRPr="0030687A">
        <w:t>-palvelimen versi</w:t>
      </w:r>
      <w:r w:rsidR="00F27BE1">
        <w:t>ota 2 (httpd.apache.org</w:t>
      </w:r>
      <w:r w:rsidRPr="0030687A">
        <w:t xml:space="preserve">). </w:t>
      </w:r>
      <w:proofErr w:type="spellStart"/>
      <w:r w:rsidRPr="0030687A">
        <w:t>Apache</w:t>
      </w:r>
      <w:proofErr w:type="spellEnd"/>
      <w:r w:rsidRPr="0030687A">
        <w:t xml:space="preserve"> on avoimen lähdekoodin sovellus, jota käytetään Internet-palveluissa erittäin yleisesti.</w:t>
      </w:r>
      <w:r w:rsidR="0076529A">
        <w:t xml:space="preserve"> Toimittaja käyttää vastaavaa palvelinohjelmistoa useiden vastaavien verkkopalveluiden taustalla.</w:t>
      </w:r>
    </w:p>
    <w:p w:rsidR="001F424E" w:rsidRDefault="0030687A" w:rsidP="00F27300">
      <w:pPr>
        <w:pStyle w:val="Otsikko3"/>
      </w:pPr>
      <w:bookmarkStart w:id="4" w:name="_Toc395865409"/>
      <w:r>
        <w:t>Sovellu</w:t>
      </w:r>
      <w:r w:rsidR="00F27300">
        <w:t>s- ja järjestelmäarkkitehtuuri</w:t>
      </w:r>
      <w:bookmarkEnd w:id="4"/>
    </w:p>
    <w:p w:rsidR="0088753D" w:rsidRDefault="00F27300" w:rsidP="0030687A">
      <w:r>
        <w:t xml:space="preserve">Järjestelmän arkkitehtuuri on kuvattu kaaviossa 1. </w:t>
      </w:r>
      <w:r w:rsidR="00E1455F">
        <w:t>Järjestelmä toimii julkisen Internet-yhteyden välityksellä ja palvelun käyttämiseen tarvitsee ainoastaan tietää palvelun verkko-osoite ja käyttäjätunnukset.</w:t>
      </w:r>
    </w:p>
    <w:p w:rsidR="0030687A" w:rsidRDefault="00E1455F" w:rsidP="0030687A">
      <w:r>
        <w:t>Järjestelmä asennetaan Linux-palvelimelle. Palvelimeen asennetaan tarvittavat palvelinohjelmis</w:t>
      </w:r>
      <w:r w:rsidR="00DF48FC">
        <w:t xml:space="preserve">tot, kuten </w:t>
      </w:r>
      <w:proofErr w:type="spellStart"/>
      <w:r w:rsidR="00DF48FC">
        <w:t>Apache</w:t>
      </w:r>
      <w:proofErr w:type="spellEnd"/>
      <w:r w:rsidR="00DF48FC">
        <w:t xml:space="preserve"> www-palvelin ja </w:t>
      </w:r>
      <w:proofErr w:type="spellStart"/>
      <w:r w:rsidR="00DF48FC">
        <w:t>MySQL-tietokantapalvelin</w:t>
      </w:r>
      <w:proofErr w:type="spellEnd"/>
      <w:r>
        <w:t xml:space="preserve">. </w:t>
      </w:r>
      <w:r w:rsidR="0030687A">
        <w:t>Ratkaisun ytime</w:t>
      </w:r>
      <w:r w:rsidR="00DF48FC">
        <w:t xml:space="preserve">nä toimii </w:t>
      </w:r>
      <w:proofErr w:type="spellStart"/>
      <w:r w:rsidR="00DF48FC">
        <w:t>Django</w:t>
      </w:r>
      <w:r>
        <w:t>-sovelluskehys</w:t>
      </w:r>
      <w:proofErr w:type="spellEnd"/>
      <w:r>
        <w:t>,</w:t>
      </w:r>
      <w:r w:rsidR="0030687A">
        <w:t xml:space="preserve"> </w:t>
      </w:r>
      <w:r>
        <w:t>jonka avulla palvelun toiminnallisuus ohjelmoidaan</w:t>
      </w:r>
      <w:r w:rsidR="008A4265">
        <w:t xml:space="preserve">. </w:t>
      </w:r>
      <w:r>
        <w:t>Sovelluskehyksen valmiita palveluita hyö</w:t>
      </w:r>
      <w:r w:rsidR="00DF48FC">
        <w:t>dynnetään mahdollisimman paljon</w:t>
      </w:r>
      <w:r w:rsidR="008A4265">
        <w:t xml:space="preserve">. Tietovarastona käytetään </w:t>
      </w:r>
      <w:proofErr w:type="spellStart"/>
      <w:r w:rsidR="008A4265">
        <w:t>MySQL-tietokantaa</w:t>
      </w:r>
      <w:proofErr w:type="spellEnd"/>
      <w:r w:rsidR="008A4265">
        <w:t>, jonne kaikki järjestelmän tarvitsemat tiedot tallennetaan.</w:t>
      </w:r>
    </w:p>
    <w:p w:rsidR="00DF48FC" w:rsidRDefault="00DF48FC" w:rsidP="00DF48FC">
      <w:pPr>
        <w:jc w:val="center"/>
      </w:pPr>
      <w:r>
        <w:rPr>
          <w:noProof/>
        </w:rPr>
        <w:lastRenderedPageBreak/>
        <w:drawing>
          <wp:inline distT="0" distB="0" distL="0" distR="0">
            <wp:extent cx="4834393" cy="3625543"/>
            <wp:effectExtent l="0" t="0" r="4445" b="0"/>
            <wp:docPr id="26" name="Kuv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kkitehtuurikaavio.png"/>
                    <pic:cNvPicPr/>
                  </pic:nvPicPr>
                  <pic:blipFill>
                    <a:blip r:embed="rId10">
                      <a:extLst>
                        <a:ext uri="{28A0092B-C50C-407E-A947-70E740481C1C}">
                          <a14:useLocalDpi xmlns:a14="http://schemas.microsoft.com/office/drawing/2010/main" val="0"/>
                        </a:ext>
                      </a:extLst>
                    </a:blip>
                    <a:stretch>
                      <a:fillRect/>
                    </a:stretch>
                  </pic:blipFill>
                  <pic:spPr>
                    <a:xfrm>
                      <a:off x="0" y="0"/>
                      <a:ext cx="4834706" cy="3625778"/>
                    </a:xfrm>
                    <a:prstGeom prst="rect">
                      <a:avLst/>
                    </a:prstGeom>
                  </pic:spPr>
                </pic:pic>
              </a:graphicData>
            </a:graphic>
          </wp:inline>
        </w:drawing>
      </w:r>
    </w:p>
    <w:p w:rsidR="001F424E" w:rsidRDefault="00F27300" w:rsidP="0030687A">
      <w:r>
        <w:t>Kaavio</w:t>
      </w:r>
      <w:r w:rsidR="001F424E">
        <w:t xml:space="preserve"> 1: Järjestelmän yleinen </w:t>
      </w:r>
      <w:r>
        <w:t>arkkitehtuuri</w:t>
      </w:r>
    </w:p>
    <w:p w:rsidR="001F424E" w:rsidRDefault="004103FB" w:rsidP="00A70318">
      <w:pPr>
        <w:pStyle w:val="Otsikko3"/>
      </w:pPr>
      <w:bookmarkStart w:id="5" w:name="_Toc395865410"/>
      <w:r>
        <w:t>Käyttöliittymä</w:t>
      </w:r>
      <w:r w:rsidR="003612E3">
        <w:t xml:space="preserve"> yleisesti</w:t>
      </w:r>
      <w:bookmarkEnd w:id="5"/>
    </w:p>
    <w:p w:rsidR="004103FB" w:rsidRDefault="004103FB" w:rsidP="00A70318">
      <w:r>
        <w:t xml:space="preserve">Käyttöliittymä suunnitellaan päätelaiteriippumattomaksi </w:t>
      </w:r>
      <w:proofErr w:type="spellStart"/>
      <w:r>
        <w:t>responsiivisten</w:t>
      </w:r>
      <w:proofErr w:type="spellEnd"/>
      <w:r>
        <w:t xml:space="preserve"> suunnitteluperiaatteiden mukaisesti. Käyttöliittymä mukautuu käytetyn päätelaitteen näytöllä hyvin toimivaksi, niin että järjestelmän käytettävyys ja toiminnallisuus säilyy hyvänä.</w:t>
      </w:r>
      <w:r w:rsidR="0058044F">
        <w:t xml:space="preserve"> Järjestelmää voi käyttää puhelimien ja tablettien yleisimmillä selaimilla (</w:t>
      </w:r>
      <w:proofErr w:type="spellStart"/>
      <w:r w:rsidR="0058044F" w:rsidRPr="0058044F">
        <w:t>Chrome</w:t>
      </w:r>
      <w:proofErr w:type="spellEnd"/>
      <w:r w:rsidR="0058044F" w:rsidRPr="0058044F">
        <w:t>, Safari, IE</w:t>
      </w:r>
      <w:r w:rsidR="0058044F">
        <w:t>).</w:t>
      </w:r>
    </w:p>
    <w:p w:rsidR="0058044F" w:rsidRDefault="0058044F" w:rsidP="0058044F">
      <w:r>
        <w:t xml:space="preserve">Hiirikäyttöisillä työasemilla oletetaan näytön resoluution olevan vähintään </w:t>
      </w:r>
      <w:proofErr w:type="gramStart"/>
      <w:r>
        <w:t>1024-768</w:t>
      </w:r>
      <w:proofErr w:type="gramEnd"/>
      <w:r>
        <w:t xml:space="preserve"> </w:t>
      </w:r>
      <w:proofErr w:type="spellStart"/>
      <w:r>
        <w:t>pikseliä</w:t>
      </w:r>
      <w:proofErr w:type="spellEnd"/>
      <w:r>
        <w:t xml:space="preserve">. Palvelu toimii kaikilla nykyaikaisilla selaimilla (IE8-IE10, </w:t>
      </w:r>
      <w:proofErr w:type="spellStart"/>
      <w:r>
        <w:t>Chrome</w:t>
      </w:r>
      <w:proofErr w:type="spellEnd"/>
      <w:r>
        <w:t xml:space="preserve">, </w:t>
      </w:r>
      <w:proofErr w:type="spellStart"/>
      <w:r>
        <w:t>Opera</w:t>
      </w:r>
      <w:proofErr w:type="spellEnd"/>
      <w:r>
        <w:t xml:space="preserve">, Safari, </w:t>
      </w:r>
      <w:proofErr w:type="spellStart"/>
      <w:r>
        <w:t>Firefox</w:t>
      </w:r>
      <w:proofErr w:type="spellEnd"/>
      <w:r>
        <w:t>).</w:t>
      </w:r>
    </w:p>
    <w:p w:rsidR="00A70318" w:rsidRDefault="004103FB" w:rsidP="00A70318">
      <w:r>
        <w:t xml:space="preserve">Käyttöliittymän toteutuksessa hyödynnetään yleisesti käytettyä </w:t>
      </w:r>
      <w:proofErr w:type="spellStart"/>
      <w:r>
        <w:t>Bootstrap-kirjastoa</w:t>
      </w:r>
      <w:proofErr w:type="spellEnd"/>
      <w:r>
        <w:t xml:space="preserve"> (getbootstrap.com), tarjoaa hyvän alustan mukautuvan käyttöliittymän toteutukseen. </w:t>
      </w:r>
    </w:p>
    <w:p w:rsidR="002F76CA" w:rsidRDefault="002F76CA" w:rsidP="00A70318">
      <w:r>
        <w:t>Käyttöliittymän toiminta ei edellytä selainlaajennusten asennusta. Käyttöliittymään toteutetaan kielivalinta, jolla käyttäjä voi vaihtaa järjestelmän käyttökieltä (suomeksi / ruotsiksi).</w:t>
      </w:r>
    </w:p>
    <w:p w:rsidR="004103FB" w:rsidRDefault="004103FB" w:rsidP="004103FB">
      <w:pPr>
        <w:pStyle w:val="Otsikko3"/>
      </w:pPr>
      <w:bookmarkStart w:id="6" w:name="_Toc395865411"/>
      <w:r>
        <w:t>Käyttöliittymän toiminnallisuus</w:t>
      </w:r>
      <w:bookmarkEnd w:id="6"/>
    </w:p>
    <w:p w:rsidR="004103FB" w:rsidRDefault="004103FB" w:rsidP="00A70318">
      <w:r>
        <w:t xml:space="preserve">Käyttöliittymän toiminnallisuuden toteutuksessa hyödynnetään </w:t>
      </w:r>
      <w:proofErr w:type="spellStart"/>
      <w:r>
        <w:t>jQuery-kirjastoa</w:t>
      </w:r>
      <w:proofErr w:type="spellEnd"/>
      <w:r>
        <w:t xml:space="preserve"> (jquery.com) ja sen liitännäisiä. </w:t>
      </w:r>
      <w:proofErr w:type="spellStart"/>
      <w:r>
        <w:t>JQuery-kirjaston</w:t>
      </w:r>
      <w:proofErr w:type="spellEnd"/>
      <w:r>
        <w:t xml:space="preserve"> avulla toteutetaan mm. ennakoivaan tekstinsyöttöön liittyvä toiminnallisuus. </w:t>
      </w:r>
    </w:p>
    <w:p w:rsidR="002F76CA" w:rsidRPr="00A70318" w:rsidRDefault="002F76CA" w:rsidP="00A70318">
      <w:r>
        <w:t>Käyttöliittymä toteutetaan niin, että selaimen vakiotoiminnallisuus on jatkuvasti käytettävissä. Esimerkiksi selaimen ”Edellinen” ja ”Seuraava” -painik</w:t>
      </w:r>
      <w:r w:rsidR="00ED28F4">
        <w:t>keet toimivat kaikilla sivuilla.</w:t>
      </w:r>
    </w:p>
    <w:p w:rsidR="00474857" w:rsidRDefault="00474857" w:rsidP="001F424E">
      <w:pPr>
        <w:pStyle w:val="Otsikko3"/>
      </w:pPr>
      <w:bookmarkStart w:id="7" w:name="_Toc395865412"/>
      <w:r>
        <w:lastRenderedPageBreak/>
        <w:t>Liitäntöjen kuvaus</w:t>
      </w:r>
      <w:bookmarkEnd w:id="7"/>
    </w:p>
    <w:p w:rsidR="002F561B" w:rsidRDefault="007814C9" w:rsidP="00474857">
      <w:r>
        <w:t>Järjestelmästä on liitäntä kuntalaisaloite.fi palvelu</w:t>
      </w:r>
      <w:r w:rsidR="002F561B">
        <w:t>un. Ideoista on tehtävissä kuntalaisaloite,</w:t>
      </w:r>
      <w:r w:rsidR="004D7F5B">
        <w:t xml:space="preserve"> joka voidaan lähettää rajapinn</w:t>
      </w:r>
      <w:r w:rsidR="002F561B">
        <w:t>alla suoraan järjestelmään. Samasta palvelust</w:t>
      </w:r>
      <w:r w:rsidR="00B239D6">
        <w:t>a</w:t>
      </w:r>
      <w:r w:rsidR="002F561B">
        <w:t xml:space="preserve"> voidaan noutaa myös päätöksiä ja tuoda ne Nuorten kanavan käyttöön.</w:t>
      </w:r>
    </w:p>
    <w:p w:rsidR="005E2DF8" w:rsidRDefault="001F424E" w:rsidP="001F424E">
      <w:pPr>
        <w:pStyle w:val="Otsikko3"/>
      </w:pPr>
      <w:bookmarkStart w:id="8" w:name="_Toc395865413"/>
      <w:r>
        <w:t>Palvelinjärjestelmän kuvaus</w:t>
      </w:r>
      <w:bookmarkEnd w:id="8"/>
    </w:p>
    <w:p w:rsidR="001F424E" w:rsidRDefault="001F424E" w:rsidP="001F424E">
      <w:r>
        <w:t>Järjestelmä asennetaan toimittajan Linux-palvelinlaitteistoon. Palvelinlaite täyttää järjestelmälle asetetut resurssitarpeet.</w:t>
      </w:r>
      <w:r w:rsidR="00ED7BBD">
        <w:t xml:space="preserve"> </w:t>
      </w:r>
      <w:r>
        <w:t>Resurssien riittävyyd</w:t>
      </w:r>
      <w:r w:rsidR="00B33D2B">
        <w:t>estä huolehditaan jatkuvasti</w:t>
      </w:r>
      <w:r>
        <w:t>. Jos palvelinjärjestelmän resurssien lisäykselle on tarvetta, resursseja lisätään toimittajan toimesta. Palvelimet toimivat kuormantasaus- ja kapasiteetinhallinnan alaisena.</w:t>
      </w:r>
    </w:p>
    <w:p w:rsidR="001F424E" w:rsidRDefault="001F424E" w:rsidP="001F424E">
      <w:r>
        <w:t xml:space="preserve">Palvelimia valvotaan automaattisin valvontajärjestelmin. Seurantavälineenä käytetään </w:t>
      </w:r>
      <w:proofErr w:type="spellStart"/>
      <w:r>
        <w:t>Zabbix-ohjelmistoa</w:t>
      </w:r>
      <w:proofErr w:type="spellEnd"/>
      <w:r w:rsidR="00ED7BBD">
        <w:t xml:space="preserve"> (</w:t>
      </w:r>
      <w:r w:rsidR="00ED7BBD" w:rsidRPr="00ED7BBD">
        <w:t>www.zabbix.com</w:t>
      </w:r>
      <w:r w:rsidR="00ED7BBD">
        <w:t>)</w:t>
      </w:r>
      <w:r>
        <w:t>, joka tarjoaa monitorointiin monipuoliset ominaisuudet. Järjestelmän avulla voidaan seurata esimerkiksi järjestelmän kuormitusta, laitteiston tilaa ja tietokantojen toimintaa. Järjestelmä hälytt</w:t>
      </w:r>
      <w:r w:rsidR="00B33D2B">
        <w:t>ää mahdollisista poikkeamista automaattisesti, joten vikatilanteisiin pystytään reagoimaan nopeasti. Tilaajalla on mahdollisuus seurata palvelun tilaa tosiaikaisesti selainkäy</w:t>
      </w:r>
      <w:r w:rsidR="00ED7BBD">
        <w:t>ttöisen käyttöliittymän avulla.</w:t>
      </w:r>
    </w:p>
    <w:p w:rsidR="00B33D2B" w:rsidRDefault="00B33D2B" w:rsidP="001F424E">
      <w:r>
        <w:t xml:space="preserve">Toimittaja testaa palvelun toimivuuden automaattisesti tuotannossa ja raportoi tuloksista tilaajalle sovituin väliajoin. Seurantavälineenä käytetään </w:t>
      </w:r>
      <w:proofErr w:type="spellStart"/>
      <w:r>
        <w:t>Zabbix-ohjelmistoa</w:t>
      </w:r>
      <w:proofErr w:type="spellEnd"/>
      <w:r>
        <w:t>.</w:t>
      </w:r>
    </w:p>
    <w:p w:rsidR="00082EF7" w:rsidRDefault="00082EF7" w:rsidP="00082EF7">
      <w:pPr>
        <w:pStyle w:val="Otsikko3"/>
      </w:pPr>
      <w:bookmarkStart w:id="9" w:name="_Toc395865414"/>
      <w:r>
        <w:t>Suorituskyky</w:t>
      </w:r>
      <w:bookmarkEnd w:id="9"/>
    </w:p>
    <w:p w:rsidR="00B028C4" w:rsidRDefault="00082EF7" w:rsidP="001F424E">
      <w:r>
        <w:t>Palvelinkapasiteetin suunnittelussa varaudutaan siihen, että järjestelmä pystyy palvelemaan kerralla vähintään 100 yhtäaikaista käyttäjää. Palvelun sisäiset normaalit s</w:t>
      </w:r>
      <w:r w:rsidR="005145E5">
        <w:t>ivunvaihdot tapahtuvat enintään</w:t>
      </w:r>
      <w:r>
        <w:t xml:space="preserve"> 2 sekunnissa ja päivittävät </w:t>
      </w:r>
      <w:r w:rsidR="005145E5">
        <w:t>operaatiot suoritetaan enintään</w:t>
      </w:r>
      <w:r>
        <w:t xml:space="preserve"> 3 sekunnissa.</w:t>
      </w:r>
      <w:r w:rsidR="00D9526A">
        <w:t xml:space="preserve"> </w:t>
      </w:r>
    </w:p>
    <w:p w:rsidR="00082EF7" w:rsidRDefault="00D9526A" w:rsidP="001F424E">
      <w:r>
        <w:t>Suorituskyky testataan kuormitustestauksen yhteydessä.</w:t>
      </w:r>
      <w:r w:rsidR="00B028C4">
        <w:t xml:space="preserve"> Kuormitustestaus toteutetaan </w:t>
      </w:r>
      <w:proofErr w:type="spellStart"/>
      <w:r w:rsidR="00B028C4">
        <w:t>Blitz-palvelun</w:t>
      </w:r>
      <w:proofErr w:type="spellEnd"/>
      <w:r w:rsidR="00B028C4">
        <w:t xml:space="preserve"> avulla.</w:t>
      </w:r>
    </w:p>
    <w:p w:rsidR="005B6173" w:rsidRDefault="005B6173" w:rsidP="005B6173">
      <w:pPr>
        <w:pStyle w:val="Otsikko3"/>
      </w:pPr>
      <w:bookmarkStart w:id="10" w:name="_Toc395865415"/>
      <w:r>
        <w:t>Kapasiteetinhallinta</w:t>
      </w:r>
      <w:bookmarkStart w:id="11" w:name="_GoBack"/>
      <w:bookmarkEnd w:id="10"/>
      <w:bookmarkEnd w:id="11"/>
    </w:p>
    <w:p w:rsidR="005B6173" w:rsidRDefault="005B6173" w:rsidP="005B6173">
      <w:r>
        <w:t xml:space="preserve">Kapasiteetinhallinta toteutetaan siten, että järjestelmälle voidaan antaa tarvittaessa lisää resursseja allokoimalla resursseja joko toimittajan </w:t>
      </w:r>
      <w:proofErr w:type="spellStart"/>
      <w:r>
        <w:t>virtualisoidusta</w:t>
      </w:r>
      <w:proofErr w:type="spellEnd"/>
      <w:r>
        <w:t xml:space="preserve"> palvelinympäristöstä tai tarvittaessa varaamalla palvelulle myös lisää fyysisiä palvelinlaitteistoja.  </w:t>
      </w:r>
    </w:p>
    <w:p w:rsidR="005B6173" w:rsidRDefault="005B6173" w:rsidP="005B6173">
      <w:r>
        <w:t xml:space="preserve">Palvelinten kapasiteetin käyttöä seurataan jatkuvasti monitorointisovelluksen avulla. Jos kapasiteetin käyttö järjestelmän palvelinlaitteistoilla ylittyy sovituista raja-arvoista, lisätään kapasiteettia joko </w:t>
      </w:r>
      <w:proofErr w:type="spellStart"/>
      <w:r>
        <w:t>virtualipalvelinresurssein</w:t>
      </w:r>
      <w:proofErr w:type="spellEnd"/>
      <w:r>
        <w:t xml:space="preserve"> tai varsinaisin fyysisin palvelinresurssein. </w:t>
      </w:r>
    </w:p>
    <w:p w:rsidR="005B6173" w:rsidRDefault="005B6173" w:rsidP="001F424E">
      <w:r>
        <w:t xml:space="preserve">Toimittaja pitää koko ajan varalla mahdollisuuden kasvattaa palvelinresursseja tarvittaessa </w:t>
      </w:r>
      <w:proofErr w:type="gramStart"/>
      <w:r>
        <w:t>50%</w:t>
      </w:r>
      <w:proofErr w:type="gramEnd"/>
      <w:r>
        <w:t xml:space="preserve"> tavanomaisesta kuormitustasosta. Normaali käyttökapasiteetti mitoitetaan vaatimusmäärittelyssä kuvatuille käyttäjämäärille.</w:t>
      </w:r>
    </w:p>
    <w:p w:rsidR="001F424E" w:rsidRDefault="00B33D2B" w:rsidP="00B33D2B">
      <w:pPr>
        <w:pStyle w:val="Otsikko3"/>
      </w:pPr>
      <w:bookmarkStart w:id="12" w:name="_Toc395865416"/>
      <w:r>
        <w:t>Kuvaus palvelinlaitteesta</w:t>
      </w:r>
      <w:bookmarkEnd w:id="12"/>
    </w:p>
    <w:p w:rsidR="001F424E" w:rsidRDefault="00B33D2B" w:rsidP="001F424E">
      <w:r>
        <w:t>Palvelimena käytetään seuraavat resurssit takaavaa palvelinlaitetta:</w:t>
      </w:r>
    </w:p>
    <w:p w:rsidR="00B33D2B" w:rsidRDefault="001F424E" w:rsidP="001F424E">
      <w:pPr>
        <w:pStyle w:val="Luettelokappale"/>
        <w:numPr>
          <w:ilvl w:val="0"/>
          <w:numId w:val="16"/>
        </w:numPr>
      </w:pPr>
      <w:r>
        <w:t xml:space="preserve">Intel </w:t>
      </w:r>
      <w:proofErr w:type="spellStart"/>
      <w:r>
        <w:t>Xeon-prosessori</w:t>
      </w:r>
      <w:proofErr w:type="spellEnd"/>
    </w:p>
    <w:p w:rsidR="00B33D2B" w:rsidRDefault="001F424E" w:rsidP="00B33D2B">
      <w:pPr>
        <w:pStyle w:val="Luettelokappale"/>
        <w:numPr>
          <w:ilvl w:val="1"/>
          <w:numId w:val="16"/>
        </w:numPr>
      </w:pPr>
      <w:r>
        <w:t>1-2 kappaletta, prosessorien määrää skaalataan tarpeen mukaan</w:t>
      </w:r>
    </w:p>
    <w:p w:rsidR="00B33D2B" w:rsidRDefault="00B33D2B" w:rsidP="001F424E">
      <w:pPr>
        <w:pStyle w:val="Luettelokappale"/>
        <w:numPr>
          <w:ilvl w:val="0"/>
          <w:numId w:val="16"/>
        </w:numPr>
      </w:pPr>
      <w:r>
        <w:t>Noin 200Gt levytilaa</w:t>
      </w:r>
    </w:p>
    <w:p w:rsidR="00B33D2B" w:rsidRDefault="00B33D2B" w:rsidP="00B33D2B">
      <w:pPr>
        <w:pStyle w:val="Luettelokappale"/>
        <w:numPr>
          <w:ilvl w:val="1"/>
          <w:numId w:val="16"/>
        </w:numPr>
      </w:pPr>
      <w:proofErr w:type="gramStart"/>
      <w:r>
        <w:lastRenderedPageBreak/>
        <w:t>L</w:t>
      </w:r>
      <w:r w:rsidR="001F424E">
        <w:t xml:space="preserve">evytila kahdennetussa </w:t>
      </w:r>
      <w:proofErr w:type="spellStart"/>
      <w:r w:rsidR="001F424E">
        <w:t>raid-levyjärjestelmässä</w:t>
      </w:r>
      <w:proofErr w:type="spellEnd"/>
      <w:proofErr w:type="gramEnd"/>
    </w:p>
    <w:p w:rsidR="00B33D2B" w:rsidRDefault="00B33D2B" w:rsidP="00B33D2B">
      <w:pPr>
        <w:pStyle w:val="Luettelokappale"/>
        <w:numPr>
          <w:ilvl w:val="1"/>
          <w:numId w:val="16"/>
        </w:numPr>
      </w:pPr>
      <w:r>
        <w:t>L</w:t>
      </w:r>
      <w:r w:rsidR="001F424E">
        <w:t>evytila mitoitetaan resurssitarpeen mukaan</w:t>
      </w:r>
    </w:p>
    <w:p w:rsidR="00B33D2B" w:rsidRDefault="001F424E" w:rsidP="001F424E">
      <w:pPr>
        <w:pStyle w:val="Luettelokappale"/>
        <w:numPr>
          <w:ilvl w:val="0"/>
          <w:numId w:val="16"/>
        </w:numPr>
      </w:pPr>
      <w:r>
        <w:t xml:space="preserve">4-8 </w:t>
      </w:r>
      <w:proofErr w:type="spellStart"/>
      <w:r>
        <w:t>Gt</w:t>
      </w:r>
      <w:proofErr w:type="spellEnd"/>
      <w:r>
        <w:t xml:space="preserve"> keskusmuisti</w:t>
      </w:r>
    </w:p>
    <w:p w:rsidR="001F424E" w:rsidRDefault="001F424E" w:rsidP="00B33D2B">
      <w:pPr>
        <w:pStyle w:val="Luettelokappale"/>
        <w:numPr>
          <w:ilvl w:val="1"/>
          <w:numId w:val="16"/>
        </w:numPr>
      </w:pPr>
      <w:r>
        <w:t>Muistin määrä mitoitetaan resurssitarpeen mukaan</w:t>
      </w:r>
    </w:p>
    <w:p w:rsidR="005E2DF8" w:rsidRDefault="00B33D2B" w:rsidP="001F424E">
      <w:r>
        <w:t>Palvelinlaitteessa</w:t>
      </w:r>
      <w:r w:rsidR="001F424E">
        <w:t xml:space="preserve"> on käytössä kahdennetut virtalähteet sekä kahdennettu tuuletus. Lisäksi </w:t>
      </w:r>
      <w:r>
        <w:t>palvelin</w:t>
      </w:r>
      <w:r w:rsidR="001F424E">
        <w:t xml:space="preserve"> on kytkett</w:t>
      </w:r>
      <w:r>
        <w:t xml:space="preserve">y varavirtajärjestelmään, joka takaa </w:t>
      </w:r>
      <w:r w:rsidR="001F424E">
        <w:t xml:space="preserve">vähintään yhden tunnin varavirtaa. </w:t>
      </w:r>
      <w:r>
        <w:t xml:space="preserve">Palvelin voi olla </w:t>
      </w:r>
      <w:proofErr w:type="spellStart"/>
      <w:r>
        <w:t>virtualisoitu</w:t>
      </w:r>
      <w:proofErr w:type="spellEnd"/>
      <w:r>
        <w:t xml:space="preserve"> palvelin</w:t>
      </w:r>
      <w:r w:rsidR="001F424E">
        <w:t xml:space="preserve"> toimittajan palvelinjärjestelmässä.</w:t>
      </w:r>
    </w:p>
    <w:p w:rsidR="00B33D2B" w:rsidRDefault="00B33D2B" w:rsidP="00B33D2B">
      <w:pPr>
        <w:pStyle w:val="Otsikko3"/>
      </w:pPr>
      <w:bookmarkStart w:id="13" w:name="_Toc395865417"/>
      <w:r>
        <w:t>Palvelinohjelmistot</w:t>
      </w:r>
      <w:bookmarkEnd w:id="13"/>
    </w:p>
    <w:p w:rsidR="00B33D2B" w:rsidRDefault="00B33D2B" w:rsidP="00B33D2B">
      <w:pPr>
        <w:pStyle w:val="Luettelokappale"/>
        <w:numPr>
          <w:ilvl w:val="0"/>
          <w:numId w:val="17"/>
        </w:numPr>
      </w:pPr>
      <w:r>
        <w:t xml:space="preserve">Linux </w:t>
      </w:r>
      <w:proofErr w:type="gramStart"/>
      <w:r>
        <w:t>–käyttöjärjestelmä</w:t>
      </w:r>
      <w:proofErr w:type="gramEnd"/>
      <w:r>
        <w:t xml:space="preserve"> (</w:t>
      </w:r>
      <w:proofErr w:type="spellStart"/>
      <w:r>
        <w:t>CentOS</w:t>
      </w:r>
      <w:proofErr w:type="spellEnd"/>
      <w:r>
        <w:t xml:space="preserve"> 5)</w:t>
      </w:r>
    </w:p>
    <w:p w:rsidR="00B33D2B" w:rsidRDefault="00B33D2B" w:rsidP="00B33D2B">
      <w:pPr>
        <w:pStyle w:val="Luettelokappale"/>
        <w:numPr>
          <w:ilvl w:val="0"/>
          <w:numId w:val="17"/>
        </w:numPr>
      </w:pPr>
      <w:proofErr w:type="spellStart"/>
      <w:r>
        <w:t>Apache</w:t>
      </w:r>
      <w:proofErr w:type="spellEnd"/>
      <w:r>
        <w:t xml:space="preserve"> </w:t>
      </w:r>
      <w:proofErr w:type="gramStart"/>
      <w:r>
        <w:t>–www</w:t>
      </w:r>
      <w:proofErr w:type="gramEnd"/>
      <w:r>
        <w:t>-palvelin (versio 2)</w:t>
      </w:r>
    </w:p>
    <w:p w:rsidR="00B33D2B" w:rsidRDefault="00DF48FC" w:rsidP="00B33D2B">
      <w:pPr>
        <w:pStyle w:val="Luettelokappale"/>
        <w:numPr>
          <w:ilvl w:val="0"/>
          <w:numId w:val="17"/>
        </w:numPr>
      </w:pPr>
      <w:r>
        <w:t xml:space="preserve">Python </w:t>
      </w:r>
      <w:proofErr w:type="gramStart"/>
      <w:r>
        <w:t>–</w:t>
      </w:r>
      <w:r w:rsidR="00B33D2B">
        <w:t>tulkki</w:t>
      </w:r>
      <w:proofErr w:type="gramEnd"/>
    </w:p>
    <w:p w:rsidR="00B33D2B" w:rsidRDefault="00B33D2B" w:rsidP="00B33D2B">
      <w:pPr>
        <w:pStyle w:val="Luettelokappale"/>
        <w:numPr>
          <w:ilvl w:val="0"/>
          <w:numId w:val="17"/>
        </w:numPr>
      </w:pPr>
      <w:proofErr w:type="spellStart"/>
      <w:r>
        <w:t>MySql</w:t>
      </w:r>
      <w:proofErr w:type="spellEnd"/>
      <w:r>
        <w:t xml:space="preserve"> </w:t>
      </w:r>
      <w:proofErr w:type="gramStart"/>
      <w:r>
        <w:t>–tietokantapalvelin</w:t>
      </w:r>
      <w:proofErr w:type="gramEnd"/>
      <w:r>
        <w:t xml:space="preserve"> </w:t>
      </w:r>
    </w:p>
    <w:p w:rsidR="00B33D2B" w:rsidRDefault="00B33D2B" w:rsidP="00B33D2B">
      <w:pPr>
        <w:pStyle w:val="Luettelokappale"/>
        <w:numPr>
          <w:ilvl w:val="0"/>
          <w:numId w:val="17"/>
        </w:numPr>
      </w:pPr>
      <w:proofErr w:type="spellStart"/>
      <w:r>
        <w:t>OpenSSH</w:t>
      </w:r>
      <w:proofErr w:type="spellEnd"/>
      <w:r>
        <w:t xml:space="preserve"> </w:t>
      </w:r>
      <w:proofErr w:type="gramStart"/>
      <w:r>
        <w:t>–etähallinta</w:t>
      </w:r>
      <w:proofErr w:type="gramEnd"/>
    </w:p>
    <w:p w:rsidR="00F00690" w:rsidRDefault="00B33D2B" w:rsidP="00B33D2B">
      <w:r>
        <w:t>Lisäksi asennetaan tarvittavat erikoispalvelinohjelmistot. Palvelimeen asennetaan myös automaattisen valvonnan tarvitsemat valvontayhteydet.</w:t>
      </w:r>
    </w:p>
    <w:p w:rsidR="00F00690" w:rsidRDefault="00F00690" w:rsidP="00F00690">
      <w:pPr>
        <w:pStyle w:val="Otsikko3"/>
      </w:pPr>
      <w:bookmarkStart w:id="14" w:name="_Toc395865418"/>
      <w:r>
        <w:t>Tietoliikenneyhteydet ja palvelintilat</w:t>
      </w:r>
      <w:bookmarkEnd w:id="14"/>
    </w:p>
    <w:p w:rsidR="00F00690" w:rsidRDefault="00F00690" w:rsidP="00F00690">
      <w:r>
        <w:t>Sovellusta ylläpitävälle palvelinjärjestelmälle käytämme nopeita ja luotettavia tietoliikenneyhteyksiä. Palvelinjärjestelmiemme Internet-yhteys on toteutettu siten, että yhteyden tiedonsiirtonopeus on aina riittävä ja kasvaa tarpeen mukaan. Tällä hetkellä palvelinjärjestelmämme on kytketty 100Mbit/s verkkoyhteyteen.</w:t>
      </w:r>
    </w:p>
    <w:p w:rsidR="00F00690" w:rsidRDefault="00F00690" w:rsidP="00F00690">
      <w:r>
        <w:t>Laitteiston fyysinen sijoittaminen on tietoturvan sekä palvelinlaitteiden, että tietoliikenneyhteyksien jatkuvan toiminnan varmistamisen kannalta keskeinen tekijä. Laitteiston sijoituspaikkana on tietoliikenneyhteyksiemme tarjoajan palvelintila. Tiloissa on tarkkaan rajoitettu kulunvalvonta, joka varmistaa palvelimen fyysisen turvallisuuden. Laitetilan ilmastoinnin avulla säädelty lämpötila sekä ilmankosteus pidentävät laitteiden käyttöikää ja vähentävät laiterikon mahdollisuutta.</w:t>
      </w:r>
    </w:p>
    <w:p w:rsidR="00F00690" w:rsidRDefault="00F00690" w:rsidP="00F00690">
      <w:r>
        <w:t>Tietoliikenneyhteydet ja palvelintila:</w:t>
      </w:r>
    </w:p>
    <w:p w:rsidR="00F00690" w:rsidRDefault="00F00690" w:rsidP="00F00690">
      <w:pPr>
        <w:pStyle w:val="Luettelokappale"/>
        <w:numPr>
          <w:ilvl w:val="0"/>
          <w:numId w:val="18"/>
        </w:numPr>
      </w:pPr>
      <w:r>
        <w:t xml:space="preserve">Nopea tietoliikenneyhteys (100 </w:t>
      </w:r>
      <w:proofErr w:type="spellStart"/>
      <w:r>
        <w:t>Mbit/s</w:t>
      </w:r>
      <w:proofErr w:type="spellEnd"/>
      <w:r>
        <w:t>)</w:t>
      </w:r>
    </w:p>
    <w:p w:rsidR="00F00690" w:rsidRDefault="00F00690" w:rsidP="00F00690">
      <w:pPr>
        <w:pStyle w:val="Luettelokappale"/>
        <w:numPr>
          <w:ilvl w:val="0"/>
          <w:numId w:val="18"/>
        </w:numPr>
      </w:pPr>
      <w:r>
        <w:t>Kaistankäyttöä valvotaan ja nopeutta lisätään tarvittaessa</w:t>
      </w:r>
    </w:p>
    <w:p w:rsidR="00F00690" w:rsidRDefault="00F00690" w:rsidP="00F00690">
      <w:pPr>
        <w:pStyle w:val="Luettelokappale"/>
        <w:numPr>
          <w:ilvl w:val="0"/>
          <w:numId w:val="18"/>
        </w:numPr>
      </w:pPr>
      <w:r>
        <w:t xml:space="preserve">Laitteisto sijaitsee tietoliikenneyhteyksien tarjoajan konesalissa Espoossa, Internet-yhteyksien runkopisteen </w:t>
      </w:r>
      <w:proofErr w:type="spellStart"/>
      <w:r>
        <w:t>FICIXn</w:t>
      </w:r>
      <w:proofErr w:type="spellEnd"/>
      <w:r>
        <w:t xml:space="preserve"> läheisyydessä</w:t>
      </w:r>
    </w:p>
    <w:p w:rsidR="00F00690" w:rsidRDefault="00F00690" w:rsidP="00F00690">
      <w:pPr>
        <w:pStyle w:val="Luettelokappale"/>
        <w:numPr>
          <w:ilvl w:val="0"/>
          <w:numId w:val="18"/>
        </w:numPr>
      </w:pPr>
      <w:r>
        <w:t xml:space="preserve">Tietoliikenneyhteydet varmistetaan käyttämällä usean eri operaattorin yhteyksiä </w:t>
      </w:r>
    </w:p>
    <w:p w:rsidR="00F00690" w:rsidRDefault="00F00690" w:rsidP="00F00690">
      <w:pPr>
        <w:pStyle w:val="Otsikko3"/>
      </w:pPr>
      <w:bookmarkStart w:id="15" w:name="_Toc395865419"/>
      <w:r>
        <w:t>Varmistukset ja valvonta</w:t>
      </w:r>
      <w:bookmarkEnd w:id="15"/>
    </w:p>
    <w:p w:rsidR="00F00690" w:rsidRDefault="00F00690" w:rsidP="00F00690">
      <w:r>
        <w:t xml:space="preserve">Järjestelmän varmistus toteutetaan kahdella eri tasolla. Ensimmäinen varmistustaso on kaiken tiedon kahdelle levylle identtisesti tallentava </w:t>
      </w:r>
      <w:proofErr w:type="spellStart"/>
      <w:r>
        <w:t>RAID-levyjärjestelmä</w:t>
      </w:r>
      <w:proofErr w:type="spellEnd"/>
      <w:r>
        <w:t xml:space="preserve">, joka estää tietojen katoamisen esimerkiksi levyrikon yhteydessä. Toinen varmistustaso ovat säännöllisin väliajoin (joka yö) tietokannasta otettavat varmuuskopiot erilliselle varmuuskopiopalvelimelle. </w:t>
      </w:r>
    </w:p>
    <w:p w:rsidR="00D50BC9" w:rsidRPr="00D50BC9" w:rsidRDefault="00F00690" w:rsidP="00D50BC9">
      <w:r>
        <w:lastRenderedPageBreak/>
        <w:t xml:space="preserve">Palvelimien toimintaa valvotaan jatkuvasti automaattisen valvontajärjestelmän avulla. Mikäli palvelimeen ei saada yhteyttä valvontajärjestelmästä, hälytetään asiasta </w:t>
      </w:r>
      <w:proofErr w:type="spellStart"/>
      <w:r>
        <w:t>FNS:n</w:t>
      </w:r>
      <w:proofErr w:type="spellEnd"/>
      <w:r>
        <w:t xml:space="preserve"> ylläpitäjälle automaattisesti tekstiviestin avulla. Tämä mahdollistaa välittömän reagoinnin ongelmaan. </w:t>
      </w:r>
    </w:p>
    <w:sectPr w:rsidR="00D50BC9" w:rsidRPr="00D50BC9" w:rsidSect="00402653">
      <w:headerReference w:type="default" r:id="rId11"/>
      <w:footerReference w:type="default" r:id="rId12"/>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6AF" w:rsidRDefault="00D056AF" w:rsidP="00D82F97">
      <w:pPr>
        <w:spacing w:after="0" w:line="240" w:lineRule="auto"/>
      </w:pPr>
      <w:r>
        <w:separator/>
      </w:r>
    </w:p>
  </w:endnote>
  <w:endnote w:type="continuationSeparator" w:id="0">
    <w:p w:rsidR="00D056AF" w:rsidRDefault="00D056AF" w:rsidP="00D82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AB8" w:rsidRDefault="008E41FB">
    <w:r>
      <w:rPr>
        <w:noProof/>
      </w:rPr>
      <mc:AlternateContent>
        <mc:Choice Requires="wps">
          <w:drawing>
            <wp:anchor distT="0" distB="0" distL="114300" distR="114300" simplePos="0" relativeHeight="251657214" behindDoc="0" locked="0" layoutInCell="1" allowOverlap="1">
              <wp:simplePos x="0" y="0"/>
              <wp:positionH relativeFrom="column">
                <wp:posOffset>-1108075</wp:posOffset>
              </wp:positionH>
              <wp:positionV relativeFrom="paragraph">
                <wp:posOffset>87630</wp:posOffset>
              </wp:positionV>
              <wp:extent cx="9058275" cy="991870"/>
              <wp:effectExtent l="19050" t="0" r="866775" b="1778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58275" cy="99187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 o:spid="_x0000_s1026" type="#_x0000_t114" style="position:absolute;margin-left:-87.25pt;margin-top:6.9pt;width:713.25pt;height:78.1pt;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" fillcolor="#c0504d [3205]" strokecolor="#f2f2f2 [3041]" strokeweight="1pt">
              <v:fill color2="#622423 [1605]" angle="45" focus="100%" type="gradient"/>
              <v:shadow on="t" type="perspective" color="#e5b8b7 [1301]" opacity=".5" origin=",.5" offset="0,0" matrix=",-56756f,,.5"/>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1957070</wp:posOffset>
              </wp:positionH>
              <wp:positionV relativeFrom="paragraph">
                <wp:posOffset>293370</wp:posOffset>
              </wp:positionV>
              <wp:extent cx="2264410" cy="34480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1AB8" w:rsidRPr="00B86734" w:rsidRDefault="006F1AB8">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54.1pt;margin-top:23.1pt;width:17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G+c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" filled="f" stroked="f">
              <v:textbox>
                <w:txbxContent>
                  <w:p w:rsidR="006F1AB8" w:rsidRPr="00B86734" w:rsidRDefault="006F1AB8">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v:textbox>
            </v:shape>
          </w:pict>
        </mc:Fallback>
      </mc:AlternateContent>
    </w:r>
  </w:p>
  <w:p w:rsidR="006F1AB8" w:rsidRDefault="008E41FB">
    <w:pPr>
      <w:pStyle w:val="Alatunniste"/>
    </w:pPr>
    <w:r>
      <w:rPr>
        <w:noProof/>
      </w:rPr>
      <mc:AlternateContent>
        <mc:Choice Requires="wps">
          <w:drawing>
            <wp:anchor distT="0" distB="0" distL="114300" distR="114300" simplePos="0" relativeHeight="251665408" behindDoc="0" locked="0" layoutInCell="1" allowOverlap="1">
              <wp:simplePos x="0" y="0"/>
              <wp:positionH relativeFrom="column">
                <wp:posOffset>2574290</wp:posOffset>
              </wp:positionH>
              <wp:positionV relativeFrom="paragraph">
                <wp:posOffset>231775</wp:posOffset>
              </wp:positionV>
              <wp:extent cx="889000" cy="34480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1AB8" w:rsidRPr="00B86734" w:rsidRDefault="006F1AB8" w:rsidP="00B86734">
                          <w:pPr>
                            <w:rPr>
                              <w:color w:val="FFFFFF" w:themeColor="background1"/>
                              <w:sz w:val="24"/>
                              <w:szCs w:val="24"/>
                            </w:rPr>
                          </w:pPr>
                          <w:r w:rsidRPr="00B86734">
                            <w:rPr>
                              <w:color w:val="FFFFFF" w:themeColor="background1"/>
                              <w:sz w:val="24"/>
                              <w:szCs w:val="24"/>
                            </w:rPr>
                            <w:t>www.fns.fi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202.7pt;margin-top:18.25pt;width:70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" filled="f" stroked="f">
              <v:textbox>
                <w:txbxContent>
                  <w:p w:rsidR="006F1AB8" w:rsidRPr="00B86734" w:rsidRDefault="006F1AB8" w:rsidP="00B86734">
                    <w:pPr>
                      <w:rPr>
                        <w:color w:val="FFFFFF" w:themeColor="background1"/>
                        <w:sz w:val="24"/>
                        <w:szCs w:val="24"/>
                      </w:rPr>
                    </w:pPr>
                    <w:r w:rsidRPr="00B86734">
                      <w:rPr>
                        <w:color w:val="FFFFFF" w:themeColor="background1"/>
                        <w:sz w:val="24"/>
                        <w:szCs w:val="24"/>
                      </w:rPr>
                      <w:t>www.fns.fi</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6AF" w:rsidRDefault="00D056AF" w:rsidP="00D82F97">
      <w:pPr>
        <w:spacing w:after="0" w:line="240" w:lineRule="auto"/>
      </w:pPr>
      <w:r>
        <w:separator/>
      </w:r>
    </w:p>
  </w:footnote>
  <w:footnote w:type="continuationSeparator" w:id="0">
    <w:p w:rsidR="00D056AF" w:rsidRDefault="00D056AF" w:rsidP="00D82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AB8" w:rsidRDefault="008E41FB">
    <w:pPr>
      <w:pStyle w:val="Yltunniste"/>
    </w:pPr>
    <w:r>
      <w:rPr>
        <w:noProof/>
      </w:rPr>
      <mc:AlternateContent>
        <mc:Choice Requires="wps">
          <w:drawing>
            <wp:anchor distT="0" distB="0" distL="114300" distR="114300" simplePos="0" relativeHeight="251664384" behindDoc="0" locked="0" layoutInCell="1" allowOverlap="1">
              <wp:simplePos x="0" y="0"/>
              <wp:positionH relativeFrom="column">
                <wp:posOffset>608330</wp:posOffset>
              </wp:positionH>
              <wp:positionV relativeFrom="paragraph">
                <wp:posOffset>-184150</wp:posOffset>
              </wp:positionV>
              <wp:extent cx="5917565" cy="397510"/>
              <wp:effectExtent l="0" t="0" r="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1AB8" w:rsidRPr="006A2A0C" w:rsidRDefault="006F1AB8" w:rsidP="00504AB2">
                          <w:pPr>
                            <w:rPr>
                              <w:color w:val="FFFFFF" w:themeColor="background1"/>
                              <w:sz w:val="28"/>
                              <w:szCs w:val="28"/>
                            </w:rPr>
                          </w:pPr>
                          <w:r w:rsidRPr="004E56AE">
                            <w:rPr>
                              <w:color w:val="FFFFFF" w:themeColor="background1"/>
                              <w:sz w:val="28"/>
                              <w:szCs w:val="28"/>
                            </w:rPr>
                            <w:t xml:space="preserve"> </w:t>
                          </w:r>
                          <w:r w:rsidR="00A557B2">
                            <w:rPr>
                              <w:color w:val="FFFFFF" w:themeColor="background1"/>
                              <w:sz w:val="28"/>
                              <w:szCs w:val="28"/>
                            </w:rPr>
                            <w:t>Liite 11</w:t>
                          </w:r>
                          <w:r w:rsidRPr="006A2A0C">
                            <w:rPr>
                              <w:color w:val="FFFFFF" w:themeColor="background1"/>
                              <w:sz w:val="28"/>
                              <w:szCs w:val="28"/>
                            </w:rPr>
                            <w:t>:</w:t>
                          </w:r>
                          <w:r w:rsidR="006A2A0C">
                            <w:rPr>
                              <w:color w:val="FFFFFF" w:themeColor="background1"/>
                              <w:sz w:val="28"/>
                              <w:szCs w:val="28"/>
                            </w:rPr>
                            <w:t xml:space="preserve"> </w:t>
                          </w:r>
                          <w:r w:rsidR="00A557B2">
                            <w:rPr>
                              <w:color w:val="FFFFFF" w:themeColor="background1"/>
                              <w:sz w:val="28"/>
                              <w:szCs w:val="28"/>
                            </w:rPr>
                            <w:t>Teknisen ympäristön kuvaus</w:t>
                          </w:r>
                          <w:r w:rsidRPr="006A2A0C">
                            <w:rPr>
                              <w:color w:val="FFFFFF" w:themeColor="background1"/>
                              <w:sz w:val="28"/>
                              <w:szCs w:val="28"/>
                            </w:rPr>
                            <w:tab/>
                          </w:r>
                          <w:sdt>
                            <w:sdtPr>
                              <w:rPr>
                                <w:sz w:val="28"/>
                                <w:szCs w:val="28"/>
                              </w:rPr>
                              <w:id w:val="250395305"/>
                              <w:docPartObj>
                                <w:docPartGallery w:val="Page Numbers (Top of Page)"/>
                                <w:docPartUnique/>
                              </w:docPartObj>
                            </w:sdtPr>
                            <w:sdtEndPr>
                              <w:rPr>
                                <w:color w:val="FFFFFF" w:themeColor="background1"/>
                              </w:rPr>
                            </w:sdtEndPr>
                            <w:sdtContent>
                              <w:r w:rsidRPr="006A2A0C">
                                <w:rPr>
                                  <w:sz w:val="28"/>
                                  <w:szCs w:val="28"/>
                                </w:rPr>
                                <w:tab/>
                              </w:r>
                              <w:r w:rsidRPr="006A2A0C">
                                <w:rPr>
                                  <w:sz w:val="28"/>
                                  <w:szCs w:val="28"/>
                                </w:rPr>
                                <w:tab/>
                              </w:r>
                              <w:r w:rsidR="00B43F78" w:rsidRPr="006A2A0C">
                                <w:rPr>
                                  <w:sz w:val="28"/>
                                  <w:szCs w:val="28"/>
                                </w:rPr>
                                <w:t xml:space="preserve">    </w:t>
                              </w:r>
                              <w:r w:rsidRPr="006A2A0C">
                                <w:rPr>
                                  <w:color w:val="FFFFFF" w:themeColor="background1"/>
                                  <w:sz w:val="18"/>
                                  <w:szCs w:val="18"/>
                                </w:rPr>
                                <w:t xml:space="preserve">Sivu </w:t>
                              </w:r>
                              <w:r w:rsidR="00FD060A" w:rsidRPr="004E56AE">
                                <w:rPr>
                                  <w:color w:val="FFFFFF" w:themeColor="background1"/>
                                  <w:sz w:val="18"/>
                                  <w:szCs w:val="18"/>
                                </w:rPr>
                                <w:fldChar w:fldCharType="begin"/>
                              </w:r>
                              <w:r w:rsidRPr="006A2A0C">
                                <w:rPr>
                                  <w:color w:val="FFFFFF" w:themeColor="background1"/>
                                  <w:sz w:val="18"/>
                                  <w:szCs w:val="18"/>
                                </w:rPr>
                                <w:instrText xml:space="preserve"> PAGE </w:instrText>
                              </w:r>
                              <w:r w:rsidR="00FD060A" w:rsidRPr="004E56AE">
                                <w:rPr>
                                  <w:color w:val="FFFFFF" w:themeColor="background1"/>
                                  <w:sz w:val="18"/>
                                  <w:szCs w:val="18"/>
                                </w:rPr>
                                <w:fldChar w:fldCharType="separate"/>
                              </w:r>
                              <w:r w:rsidR="005145E5">
                                <w:rPr>
                                  <w:noProof/>
                                  <w:color w:val="FFFFFF" w:themeColor="background1"/>
                                  <w:sz w:val="18"/>
                                  <w:szCs w:val="18"/>
                                </w:rPr>
                                <w:t>5</w:t>
                              </w:r>
                              <w:r w:rsidR="00FD060A" w:rsidRPr="004E56AE">
                                <w:rPr>
                                  <w:color w:val="FFFFFF" w:themeColor="background1"/>
                                  <w:sz w:val="18"/>
                                  <w:szCs w:val="18"/>
                                </w:rPr>
                                <w:fldChar w:fldCharType="end"/>
                              </w:r>
                              <w:r w:rsidRPr="006A2A0C">
                                <w:rPr>
                                  <w:color w:val="FFFFFF" w:themeColor="background1"/>
                                  <w:sz w:val="18"/>
                                  <w:szCs w:val="18"/>
                                </w:rPr>
                                <w:t xml:space="preserve"> / </w:t>
                              </w:r>
                              <w:r w:rsidR="00FD060A" w:rsidRPr="004E56AE">
                                <w:rPr>
                                  <w:color w:val="FFFFFF" w:themeColor="background1"/>
                                  <w:sz w:val="18"/>
                                  <w:szCs w:val="18"/>
                                </w:rPr>
                                <w:fldChar w:fldCharType="begin"/>
                              </w:r>
                              <w:r w:rsidRPr="006A2A0C">
                                <w:rPr>
                                  <w:color w:val="FFFFFF" w:themeColor="background1"/>
                                  <w:sz w:val="18"/>
                                  <w:szCs w:val="18"/>
                                </w:rPr>
                                <w:instrText xml:space="preserve"> NUMPAGES  </w:instrText>
                              </w:r>
                              <w:r w:rsidR="00FD060A" w:rsidRPr="004E56AE">
                                <w:rPr>
                                  <w:color w:val="FFFFFF" w:themeColor="background1"/>
                                  <w:sz w:val="18"/>
                                  <w:szCs w:val="18"/>
                                </w:rPr>
                                <w:fldChar w:fldCharType="separate"/>
                              </w:r>
                              <w:r w:rsidR="005145E5">
                                <w:rPr>
                                  <w:noProof/>
                                  <w:color w:val="FFFFFF" w:themeColor="background1"/>
                                  <w:sz w:val="18"/>
                                  <w:szCs w:val="18"/>
                                </w:rPr>
                                <w:t>7</w:t>
                              </w:r>
                              <w:r w:rsidR="00FD060A" w:rsidRPr="004E56AE">
                                <w:rPr>
                                  <w:color w:val="FFFFFF" w:themeColor="background1"/>
                                  <w:sz w:val="18"/>
                                  <w:szCs w:val="18"/>
                                </w:rPr>
                                <w:fldChar w:fldCharType="end"/>
                              </w:r>
                            </w:sdtContent>
                          </w:sdt>
                        </w:p>
                        <w:p w:rsidR="006F1AB8" w:rsidRPr="006A2A0C" w:rsidRDefault="006F1AB8" w:rsidP="00275FC3">
                          <w:pPr>
                            <w:jc w:val="center"/>
                            <w:rPr>
                              <w:color w:val="FFFFFF" w:themeColor="background1"/>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7.9pt;margin-top:-14.5pt;width:465.95pt;height:3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o6tw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" filled="f" stroked="f">
              <v:textbox>
                <w:txbxContent>
                  <w:p w:rsidR="006F1AB8" w:rsidRPr="006A2A0C" w:rsidRDefault="006F1AB8" w:rsidP="00504AB2">
                    <w:pPr>
                      <w:rPr>
                        <w:color w:val="FFFFFF" w:themeColor="background1"/>
                        <w:sz w:val="28"/>
                        <w:szCs w:val="28"/>
                      </w:rPr>
                    </w:pPr>
                    <w:r w:rsidRPr="004E56AE">
                      <w:rPr>
                        <w:color w:val="FFFFFF" w:themeColor="background1"/>
                        <w:sz w:val="28"/>
                        <w:szCs w:val="28"/>
                      </w:rPr>
                      <w:t xml:space="preserve"> </w:t>
                    </w:r>
                    <w:r w:rsidR="00A557B2">
                      <w:rPr>
                        <w:color w:val="FFFFFF" w:themeColor="background1"/>
                        <w:sz w:val="28"/>
                        <w:szCs w:val="28"/>
                      </w:rPr>
                      <w:t>Liite 11</w:t>
                    </w:r>
                    <w:r w:rsidRPr="006A2A0C">
                      <w:rPr>
                        <w:color w:val="FFFFFF" w:themeColor="background1"/>
                        <w:sz w:val="28"/>
                        <w:szCs w:val="28"/>
                      </w:rPr>
                      <w:t>:</w:t>
                    </w:r>
                    <w:r w:rsidR="006A2A0C">
                      <w:rPr>
                        <w:color w:val="FFFFFF" w:themeColor="background1"/>
                        <w:sz w:val="28"/>
                        <w:szCs w:val="28"/>
                      </w:rPr>
                      <w:t xml:space="preserve"> </w:t>
                    </w:r>
                    <w:r w:rsidR="00A557B2">
                      <w:rPr>
                        <w:color w:val="FFFFFF" w:themeColor="background1"/>
                        <w:sz w:val="28"/>
                        <w:szCs w:val="28"/>
                      </w:rPr>
                      <w:t>Teknisen ympäristön kuvaus</w:t>
                    </w:r>
                    <w:r w:rsidRPr="006A2A0C">
                      <w:rPr>
                        <w:color w:val="FFFFFF" w:themeColor="background1"/>
                        <w:sz w:val="28"/>
                        <w:szCs w:val="28"/>
                      </w:rPr>
                      <w:tab/>
                    </w:r>
                    <w:sdt>
                      <w:sdtPr>
                        <w:rPr>
                          <w:sz w:val="28"/>
                          <w:szCs w:val="28"/>
                        </w:rPr>
                        <w:id w:val="250395305"/>
                        <w:docPartObj>
                          <w:docPartGallery w:val="Page Numbers (Top of Page)"/>
                          <w:docPartUnique/>
                        </w:docPartObj>
                      </w:sdtPr>
                      <w:sdtEndPr>
                        <w:rPr>
                          <w:color w:val="FFFFFF" w:themeColor="background1"/>
                        </w:rPr>
                      </w:sdtEndPr>
                      <w:sdtContent>
                        <w:r w:rsidRPr="006A2A0C">
                          <w:rPr>
                            <w:sz w:val="28"/>
                            <w:szCs w:val="28"/>
                          </w:rPr>
                          <w:tab/>
                        </w:r>
                        <w:r w:rsidRPr="006A2A0C">
                          <w:rPr>
                            <w:sz w:val="28"/>
                            <w:szCs w:val="28"/>
                          </w:rPr>
                          <w:tab/>
                        </w:r>
                        <w:r w:rsidR="00B43F78" w:rsidRPr="006A2A0C">
                          <w:rPr>
                            <w:sz w:val="28"/>
                            <w:szCs w:val="28"/>
                          </w:rPr>
                          <w:t xml:space="preserve">    </w:t>
                        </w:r>
                        <w:r w:rsidRPr="006A2A0C">
                          <w:rPr>
                            <w:color w:val="FFFFFF" w:themeColor="background1"/>
                            <w:sz w:val="18"/>
                            <w:szCs w:val="18"/>
                          </w:rPr>
                          <w:t xml:space="preserve">Sivu </w:t>
                        </w:r>
                        <w:r w:rsidR="00FD060A" w:rsidRPr="004E56AE">
                          <w:rPr>
                            <w:color w:val="FFFFFF" w:themeColor="background1"/>
                            <w:sz w:val="18"/>
                            <w:szCs w:val="18"/>
                          </w:rPr>
                          <w:fldChar w:fldCharType="begin"/>
                        </w:r>
                        <w:r w:rsidRPr="006A2A0C">
                          <w:rPr>
                            <w:color w:val="FFFFFF" w:themeColor="background1"/>
                            <w:sz w:val="18"/>
                            <w:szCs w:val="18"/>
                          </w:rPr>
                          <w:instrText xml:space="preserve"> PAGE </w:instrText>
                        </w:r>
                        <w:r w:rsidR="00FD060A" w:rsidRPr="004E56AE">
                          <w:rPr>
                            <w:color w:val="FFFFFF" w:themeColor="background1"/>
                            <w:sz w:val="18"/>
                            <w:szCs w:val="18"/>
                          </w:rPr>
                          <w:fldChar w:fldCharType="separate"/>
                        </w:r>
                        <w:r w:rsidR="005145E5">
                          <w:rPr>
                            <w:noProof/>
                            <w:color w:val="FFFFFF" w:themeColor="background1"/>
                            <w:sz w:val="18"/>
                            <w:szCs w:val="18"/>
                          </w:rPr>
                          <w:t>5</w:t>
                        </w:r>
                        <w:r w:rsidR="00FD060A" w:rsidRPr="004E56AE">
                          <w:rPr>
                            <w:color w:val="FFFFFF" w:themeColor="background1"/>
                            <w:sz w:val="18"/>
                            <w:szCs w:val="18"/>
                          </w:rPr>
                          <w:fldChar w:fldCharType="end"/>
                        </w:r>
                        <w:r w:rsidRPr="006A2A0C">
                          <w:rPr>
                            <w:color w:val="FFFFFF" w:themeColor="background1"/>
                            <w:sz w:val="18"/>
                            <w:szCs w:val="18"/>
                          </w:rPr>
                          <w:t xml:space="preserve"> / </w:t>
                        </w:r>
                        <w:r w:rsidR="00FD060A" w:rsidRPr="004E56AE">
                          <w:rPr>
                            <w:color w:val="FFFFFF" w:themeColor="background1"/>
                            <w:sz w:val="18"/>
                            <w:szCs w:val="18"/>
                          </w:rPr>
                          <w:fldChar w:fldCharType="begin"/>
                        </w:r>
                        <w:r w:rsidRPr="006A2A0C">
                          <w:rPr>
                            <w:color w:val="FFFFFF" w:themeColor="background1"/>
                            <w:sz w:val="18"/>
                            <w:szCs w:val="18"/>
                          </w:rPr>
                          <w:instrText xml:space="preserve"> NUMPAGES  </w:instrText>
                        </w:r>
                        <w:r w:rsidR="00FD060A" w:rsidRPr="004E56AE">
                          <w:rPr>
                            <w:color w:val="FFFFFF" w:themeColor="background1"/>
                            <w:sz w:val="18"/>
                            <w:szCs w:val="18"/>
                          </w:rPr>
                          <w:fldChar w:fldCharType="separate"/>
                        </w:r>
                        <w:r w:rsidR="005145E5">
                          <w:rPr>
                            <w:noProof/>
                            <w:color w:val="FFFFFF" w:themeColor="background1"/>
                            <w:sz w:val="18"/>
                            <w:szCs w:val="18"/>
                          </w:rPr>
                          <w:t>7</w:t>
                        </w:r>
                        <w:r w:rsidR="00FD060A" w:rsidRPr="004E56AE">
                          <w:rPr>
                            <w:color w:val="FFFFFF" w:themeColor="background1"/>
                            <w:sz w:val="18"/>
                            <w:szCs w:val="18"/>
                          </w:rPr>
                          <w:fldChar w:fldCharType="end"/>
                        </w:r>
                      </w:sdtContent>
                    </w:sdt>
                  </w:p>
                  <w:p w:rsidR="006F1AB8" w:rsidRPr="006A2A0C" w:rsidRDefault="006F1AB8" w:rsidP="00275FC3">
                    <w:pPr>
                      <w:jc w:val="center"/>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58239" behindDoc="0" locked="0" layoutInCell="1" allowOverlap="1">
              <wp:simplePos x="0" y="0"/>
              <wp:positionH relativeFrom="column">
                <wp:posOffset>-746125</wp:posOffset>
              </wp:positionH>
              <wp:positionV relativeFrom="paragraph">
                <wp:posOffset>-458470</wp:posOffset>
              </wp:positionV>
              <wp:extent cx="7642860" cy="862330"/>
              <wp:effectExtent l="0" t="0" r="77724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2860" cy="86233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58.75pt;margin-top:-36.1pt;width:601.8pt;height:67.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" fillcolor="#c0504d [3205]" strokecolor="#f2f2f2 [3041]" strokeweight="1pt">
              <v:fill color2="#622423 [1605]" angle="45" focus="100%" type="gradient"/>
              <v:shadow on="t" type="perspective" color="#e5b8b7 [1301]" opacity=".5" origin=",.5" offset="0,0" matrix=",-56756f,,.5"/>
            </v:shape>
          </w:pict>
        </mc:Fallback>
      </mc:AlternateContent>
    </w:r>
    <w:r w:rsidR="006F1AB8" w:rsidRPr="00B86734">
      <w:rPr>
        <w:noProof/>
      </w:rPr>
      <w:drawing>
        <wp:anchor distT="0" distB="0" distL="114300" distR="114300" simplePos="0" relativeHeight="251662336" behindDoc="0" locked="0" layoutInCell="1" allowOverlap="1">
          <wp:simplePos x="0" y="0"/>
          <wp:positionH relativeFrom="column">
            <wp:posOffset>-356235</wp:posOffset>
          </wp:positionH>
          <wp:positionV relativeFrom="paragraph">
            <wp:posOffset>-251460</wp:posOffset>
          </wp:positionV>
          <wp:extent cx="636905" cy="439420"/>
          <wp:effectExtent l="19050" t="0" r="0" b="0"/>
          <wp:wrapThrough wrapText="bothSides">
            <wp:wrapPolygon edited="0">
              <wp:start x="646" y="0"/>
              <wp:lineTo x="-646" y="19665"/>
              <wp:lineTo x="20028" y="19665"/>
              <wp:lineTo x="21320" y="15919"/>
              <wp:lineTo x="21320" y="6555"/>
              <wp:lineTo x="18736" y="3746"/>
              <wp:lineTo x="6461" y="0"/>
              <wp:lineTo x="646" y="0"/>
            </wp:wrapPolygon>
          </wp:wrapThrough>
          <wp:docPr id="8" name="Kuva 8" descr="logo_f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ns.png"/>
                  <pic:cNvPicPr/>
                </pic:nvPicPr>
                <pic:blipFill>
                  <a:blip r:embed="rId1"/>
                  <a:stretch>
                    <a:fillRect/>
                  </a:stretch>
                </pic:blipFill>
                <pic:spPr>
                  <a:xfrm>
                    <a:off x="0" y="0"/>
                    <a:ext cx="636905" cy="4394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1B"/>
    <w:multiLevelType w:val="hybridMultilevel"/>
    <w:tmpl w:val="2A267C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05733E36"/>
    <w:multiLevelType w:val="hybridMultilevel"/>
    <w:tmpl w:val="C6B83C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14412D1"/>
    <w:multiLevelType w:val="hybridMultilevel"/>
    <w:tmpl w:val="331E7C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1C27949"/>
    <w:multiLevelType w:val="hybridMultilevel"/>
    <w:tmpl w:val="E6E4442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3991335"/>
    <w:multiLevelType w:val="hybridMultilevel"/>
    <w:tmpl w:val="2FB45AA4"/>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7716F92"/>
    <w:multiLevelType w:val="hybridMultilevel"/>
    <w:tmpl w:val="206C19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1E026D2B"/>
    <w:multiLevelType w:val="hybridMultilevel"/>
    <w:tmpl w:val="A412C12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20B73424"/>
    <w:multiLevelType w:val="hybridMultilevel"/>
    <w:tmpl w:val="01E60EB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2892278A"/>
    <w:multiLevelType w:val="hybridMultilevel"/>
    <w:tmpl w:val="4A724A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3A9E75D4"/>
    <w:multiLevelType w:val="hybridMultilevel"/>
    <w:tmpl w:val="0CE2A4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55A61B41"/>
    <w:multiLevelType w:val="hybridMultilevel"/>
    <w:tmpl w:val="9E022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5F34210C"/>
    <w:multiLevelType w:val="hybridMultilevel"/>
    <w:tmpl w:val="1142819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6CF83F8A"/>
    <w:multiLevelType w:val="hybridMultilevel"/>
    <w:tmpl w:val="F65253C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EC7227E"/>
    <w:multiLevelType w:val="multilevel"/>
    <w:tmpl w:val="393AB328"/>
    <w:lvl w:ilvl="0">
      <w:start w:val="1"/>
      <w:numFmt w:val="decimal"/>
      <w:pStyle w:val="Otsikko2"/>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6894103"/>
    <w:multiLevelType w:val="hybridMultilevel"/>
    <w:tmpl w:val="8828D31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7B414018"/>
    <w:multiLevelType w:val="hybridMultilevel"/>
    <w:tmpl w:val="C94E5D34"/>
    <w:lvl w:ilvl="0" w:tplc="595223E8">
      <w:start w:val="12"/>
      <w:numFmt w:val="bullet"/>
      <w:lvlText w:val="-"/>
      <w:lvlJc w:val="left"/>
      <w:pPr>
        <w:ind w:left="405" w:hanging="360"/>
      </w:pPr>
      <w:rPr>
        <w:rFonts w:ascii="Calibri" w:eastAsiaTheme="minorEastAsia" w:hAnsi="Calibri" w:cstheme="minorBidi" w:hint="default"/>
      </w:rPr>
    </w:lvl>
    <w:lvl w:ilvl="1" w:tplc="040B0003" w:tentative="1">
      <w:start w:val="1"/>
      <w:numFmt w:val="bullet"/>
      <w:lvlText w:val="o"/>
      <w:lvlJc w:val="left"/>
      <w:pPr>
        <w:ind w:left="1125" w:hanging="360"/>
      </w:pPr>
      <w:rPr>
        <w:rFonts w:ascii="Courier New" w:hAnsi="Courier New" w:cs="Courier New" w:hint="default"/>
      </w:rPr>
    </w:lvl>
    <w:lvl w:ilvl="2" w:tplc="040B0005" w:tentative="1">
      <w:start w:val="1"/>
      <w:numFmt w:val="bullet"/>
      <w:lvlText w:val=""/>
      <w:lvlJc w:val="left"/>
      <w:pPr>
        <w:ind w:left="1845" w:hanging="360"/>
      </w:pPr>
      <w:rPr>
        <w:rFonts w:ascii="Wingdings" w:hAnsi="Wingdings" w:hint="default"/>
      </w:rPr>
    </w:lvl>
    <w:lvl w:ilvl="3" w:tplc="040B0001" w:tentative="1">
      <w:start w:val="1"/>
      <w:numFmt w:val="bullet"/>
      <w:lvlText w:val=""/>
      <w:lvlJc w:val="left"/>
      <w:pPr>
        <w:ind w:left="2565" w:hanging="360"/>
      </w:pPr>
      <w:rPr>
        <w:rFonts w:ascii="Symbol" w:hAnsi="Symbol" w:hint="default"/>
      </w:rPr>
    </w:lvl>
    <w:lvl w:ilvl="4" w:tplc="040B0003" w:tentative="1">
      <w:start w:val="1"/>
      <w:numFmt w:val="bullet"/>
      <w:lvlText w:val="o"/>
      <w:lvlJc w:val="left"/>
      <w:pPr>
        <w:ind w:left="3285" w:hanging="360"/>
      </w:pPr>
      <w:rPr>
        <w:rFonts w:ascii="Courier New" w:hAnsi="Courier New" w:cs="Courier New" w:hint="default"/>
      </w:rPr>
    </w:lvl>
    <w:lvl w:ilvl="5" w:tplc="040B0005" w:tentative="1">
      <w:start w:val="1"/>
      <w:numFmt w:val="bullet"/>
      <w:lvlText w:val=""/>
      <w:lvlJc w:val="left"/>
      <w:pPr>
        <w:ind w:left="4005" w:hanging="360"/>
      </w:pPr>
      <w:rPr>
        <w:rFonts w:ascii="Wingdings" w:hAnsi="Wingdings" w:hint="default"/>
      </w:rPr>
    </w:lvl>
    <w:lvl w:ilvl="6" w:tplc="040B0001" w:tentative="1">
      <w:start w:val="1"/>
      <w:numFmt w:val="bullet"/>
      <w:lvlText w:val=""/>
      <w:lvlJc w:val="left"/>
      <w:pPr>
        <w:ind w:left="4725" w:hanging="360"/>
      </w:pPr>
      <w:rPr>
        <w:rFonts w:ascii="Symbol" w:hAnsi="Symbol" w:hint="default"/>
      </w:rPr>
    </w:lvl>
    <w:lvl w:ilvl="7" w:tplc="040B0003" w:tentative="1">
      <w:start w:val="1"/>
      <w:numFmt w:val="bullet"/>
      <w:lvlText w:val="o"/>
      <w:lvlJc w:val="left"/>
      <w:pPr>
        <w:ind w:left="5445" w:hanging="360"/>
      </w:pPr>
      <w:rPr>
        <w:rFonts w:ascii="Courier New" w:hAnsi="Courier New" w:cs="Courier New" w:hint="default"/>
      </w:rPr>
    </w:lvl>
    <w:lvl w:ilvl="8" w:tplc="040B0005" w:tentative="1">
      <w:start w:val="1"/>
      <w:numFmt w:val="bullet"/>
      <w:lvlText w:val=""/>
      <w:lvlJc w:val="left"/>
      <w:pPr>
        <w:ind w:left="6165" w:hanging="360"/>
      </w:pPr>
      <w:rPr>
        <w:rFonts w:ascii="Wingdings" w:hAnsi="Wingdings" w:hint="default"/>
      </w:rPr>
    </w:lvl>
  </w:abstractNum>
  <w:abstractNum w:abstractNumId="16">
    <w:nsid w:val="7DB67E99"/>
    <w:multiLevelType w:val="hybridMultilevel"/>
    <w:tmpl w:val="EB8889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7FFA00D7"/>
    <w:multiLevelType w:val="hybridMultilevel"/>
    <w:tmpl w:val="C9DA65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7"/>
  </w:num>
  <w:num w:numId="4">
    <w:abstractNumId w:val="4"/>
  </w:num>
  <w:num w:numId="5">
    <w:abstractNumId w:val="10"/>
  </w:num>
  <w:num w:numId="6">
    <w:abstractNumId w:val="15"/>
  </w:num>
  <w:num w:numId="7">
    <w:abstractNumId w:val="12"/>
  </w:num>
  <w:num w:numId="8">
    <w:abstractNumId w:val="3"/>
  </w:num>
  <w:num w:numId="9">
    <w:abstractNumId w:val="7"/>
  </w:num>
  <w:num w:numId="10">
    <w:abstractNumId w:val="11"/>
  </w:num>
  <w:num w:numId="11">
    <w:abstractNumId w:val="0"/>
  </w:num>
  <w:num w:numId="12">
    <w:abstractNumId w:val="2"/>
  </w:num>
  <w:num w:numId="13">
    <w:abstractNumId w:val="5"/>
  </w:num>
  <w:num w:numId="14">
    <w:abstractNumId w:val="16"/>
  </w:num>
  <w:num w:numId="15">
    <w:abstractNumId w:val="9"/>
  </w:num>
  <w:num w:numId="16">
    <w:abstractNumId w:val="14"/>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attachedTemplate r:id="rId1"/>
  <w:defaultTabStop w:val="1304"/>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BB"/>
    <w:rsid w:val="000016B6"/>
    <w:rsid w:val="000025EC"/>
    <w:rsid w:val="00005438"/>
    <w:rsid w:val="000075D4"/>
    <w:rsid w:val="000150D6"/>
    <w:rsid w:val="00020A02"/>
    <w:rsid w:val="000222E7"/>
    <w:rsid w:val="000226C1"/>
    <w:rsid w:val="0002681A"/>
    <w:rsid w:val="00032312"/>
    <w:rsid w:val="00035C2F"/>
    <w:rsid w:val="000367BA"/>
    <w:rsid w:val="00037055"/>
    <w:rsid w:val="00040398"/>
    <w:rsid w:val="00045A67"/>
    <w:rsid w:val="000505D2"/>
    <w:rsid w:val="000533D6"/>
    <w:rsid w:val="000557BF"/>
    <w:rsid w:val="000569E4"/>
    <w:rsid w:val="00074A65"/>
    <w:rsid w:val="0007510B"/>
    <w:rsid w:val="00076716"/>
    <w:rsid w:val="00082EF7"/>
    <w:rsid w:val="00086A04"/>
    <w:rsid w:val="00091298"/>
    <w:rsid w:val="00092216"/>
    <w:rsid w:val="00094ABD"/>
    <w:rsid w:val="00094D1B"/>
    <w:rsid w:val="000A372E"/>
    <w:rsid w:val="000A62FF"/>
    <w:rsid w:val="000A6D66"/>
    <w:rsid w:val="000B6583"/>
    <w:rsid w:val="000B65D0"/>
    <w:rsid w:val="000C1832"/>
    <w:rsid w:val="000C1CFB"/>
    <w:rsid w:val="000D4469"/>
    <w:rsid w:val="000D711C"/>
    <w:rsid w:val="000E14EB"/>
    <w:rsid w:val="000E3E88"/>
    <w:rsid w:val="000E6936"/>
    <w:rsid w:val="000F26B0"/>
    <w:rsid w:val="001060B7"/>
    <w:rsid w:val="0011243C"/>
    <w:rsid w:val="00112B37"/>
    <w:rsid w:val="001170BB"/>
    <w:rsid w:val="0011776D"/>
    <w:rsid w:val="00120FAA"/>
    <w:rsid w:val="00125796"/>
    <w:rsid w:val="00127108"/>
    <w:rsid w:val="00131817"/>
    <w:rsid w:val="00135118"/>
    <w:rsid w:val="00136530"/>
    <w:rsid w:val="001453D7"/>
    <w:rsid w:val="001529DE"/>
    <w:rsid w:val="0015310E"/>
    <w:rsid w:val="00154066"/>
    <w:rsid w:val="001577F8"/>
    <w:rsid w:val="00157A6B"/>
    <w:rsid w:val="00162209"/>
    <w:rsid w:val="00166DED"/>
    <w:rsid w:val="00167FCC"/>
    <w:rsid w:val="00174E16"/>
    <w:rsid w:val="00183F4B"/>
    <w:rsid w:val="00184627"/>
    <w:rsid w:val="00185298"/>
    <w:rsid w:val="00186B53"/>
    <w:rsid w:val="001A09DA"/>
    <w:rsid w:val="001A254B"/>
    <w:rsid w:val="001A2F98"/>
    <w:rsid w:val="001A64EF"/>
    <w:rsid w:val="001A7266"/>
    <w:rsid w:val="001A7C06"/>
    <w:rsid w:val="001B3D28"/>
    <w:rsid w:val="001B6760"/>
    <w:rsid w:val="001B79FA"/>
    <w:rsid w:val="001D38B4"/>
    <w:rsid w:val="001D39AC"/>
    <w:rsid w:val="001E5BD2"/>
    <w:rsid w:val="001F424E"/>
    <w:rsid w:val="001F45ED"/>
    <w:rsid w:val="001F5A59"/>
    <w:rsid w:val="00201EE7"/>
    <w:rsid w:val="0020258E"/>
    <w:rsid w:val="00203766"/>
    <w:rsid w:val="00204128"/>
    <w:rsid w:val="002079C8"/>
    <w:rsid w:val="00207C8F"/>
    <w:rsid w:val="0021272C"/>
    <w:rsid w:val="002147CB"/>
    <w:rsid w:val="00217C94"/>
    <w:rsid w:val="00224F66"/>
    <w:rsid w:val="00233945"/>
    <w:rsid w:val="00233E6A"/>
    <w:rsid w:val="00237777"/>
    <w:rsid w:val="0024331D"/>
    <w:rsid w:val="00243405"/>
    <w:rsid w:val="002434CE"/>
    <w:rsid w:val="0024430C"/>
    <w:rsid w:val="00244C3E"/>
    <w:rsid w:val="00246E04"/>
    <w:rsid w:val="00250CD9"/>
    <w:rsid w:val="0025651C"/>
    <w:rsid w:val="00256753"/>
    <w:rsid w:val="002650B4"/>
    <w:rsid w:val="00273ACB"/>
    <w:rsid w:val="002744E9"/>
    <w:rsid w:val="00275FC3"/>
    <w:rsid w:val="00277045"/>
    <w:rsid w:val="002803F3"/>
    <w:rsid w:val="00287082"/>
    <w:rsid w:val="0028778D"/>
    <w:rsid w:val="00295F6A"/>
    <w:rsid w:val="00296560"/>
    <w:rsid w:val="002A64ED"/>
    <w:rsid w:val="002A6662"/>
    <w:rsid w:val="002A7929"/>
    <w:rsid w:val="002B11B7"/>
    <w:rsid w:val="002B47FE"/>
    <w:rsid w:val="002B758E"/>
    <w:rsid w:val="002C23B1"/>
    <w:rsid w:val="002C3B62"/>
    <w:rsid w:val="002D32B5"/>
    <w:rsid w:val="002D7E8B"/>
    <w:rsid w:val="002E7193"/>
    <w:rsid w:val="002E7F52"/>
    <w:rsid w:val="002F089B"/>
    <w:rsid w:val="002F2BB0"/>
    <w:rsid w:val="002F561B"/>
    <w:rsid w:val="002F76CA"/>
    <w:rsid w:val="002F7E54"/>
    <w:rsid w:val="0030687A"/>
    <w:rsid w:val="00313129"/>
    <w:rsid w:val="00316B0C"/>
    <w:rsid w:val="003175A0"/>
    <w:rsid w:val="00337392"/>
    <w:rsid w:val="00337EC4"/>
    <w:rsid w:val="00344B06"/>
    <w:rsid w:val="003466D8"/>
    <w:rsid w:val="003524D7"/>
    <w:rsid w:val="003612E3"/>
    <w:rsid w:val="0037087A"/>
    <w:rsid w:val="00370E49"/>
    <w:rsid w:val="00371FED"/>
    <w:rsid w:val="0037372B"/>
    <w:rsid w:val="00383EBA"/>
    <w:rsid w:val="003840A3"/>
    <w:rsid w:val="003844D2"/>
    <w:rsid w:val="003847E8"/>
    <w:rsid w:val="00392817"/>
    <w:rsid w:val="00394559"/>
    <w:rsid w:val="0039470A"/>
    <w:rsid w:val="00395BCB"/>
    <w:rsid w:val="003964FF"/>
    <w:rsid w:val="003A156B"/>
    <w:rsid w:val="003A3EE0"/>
    <w:rsid w:val="003A533F"/>
    <w:rsid w:val="003A7D77"/>
    <w:rsid w:val="003C08D2"/>
    <w:rsid w:val="003C11FB"/>
    <w:rsid w:val="003D52B5"/>
    <w:rsid w:val="003D5603"/>
    <w:rsid w:val="003D594B"/>
    <w:rsid w:val="003D738F"/>
    <w:rsid w:val="003E24CD"/>
    <w:rsid w:val="003E6282"/>
    <w:rsid w:val="003F21F6"/>
    <w:rsid w:val="003F5543"/>
    <w:rsid w:val="003F5C07"/>
    <w:rsid w:val="003F7B0E"/>
    <w:rsid w:val="00402653"/>
    <w:rsid w:val="004103FB"/>
    <w:rsid w:val="00412B07"/>
    <w:rsid w:val="00413325"/>
    <w:rsid w:val="0041399D"/>
    <w:rsid w:val="004217E2"/>
    <w:rsid w:val="00425128"/>
    <w:rsid w:val="0043393A"/>
    <w:rsid w:val="004372A3"/>
    <w:rsid w:val="004407DB"/>
    <w:rsid w:val="00444217"/>
    <w:rsid w:val="00446A2F"/>
    <w:rsid w:val="00453531"/>
    <w:rsid w:val="0045379A"/>
    <w:rsid w:val="004563C5"/>
    <w:rsid w:val="00474857"/>
    <w:rsid w:val="00485EB6"/>
    <w:rsid w:val="004862F5"/>
    <w:rsid w:val="004910A5"/>
    <w:rsid w:val="004912E4"/>
    <w:rsid w:val="00491438"/>
    <w:rsid w:val="00494FC3"/>
    <w:rsid w:val="004A0FFD"/>
    <w:rsid w:val="004A3C2C"/>
    <w:rsid w:val="004B21BD"/>
    <w:rsid w:val="004B3C6C"/>
    <w:rsid w:val="004B6307"/>
    <w:rsid w:val="004C0824"/>
    <w:rsid w:val="004C1418"/>
    <w:rsid w:val="004C32EC"/>
    <w:rsid w:val="004C64E0"/>
    <w:rsid w:val="004C7FBF"/>
    <w:rsid w:val="004D0C5E"/>
    <w:rsid w:val="004D3568"/>
    <w:rsid w:val="004D46D0"/>
    <w:rsid w:val="004D543F"/>
    <w:rsid w:val="004D5576"/>
    <w:rsid w:val="004D7F5B"/>
    <w:rsid w:val="004E4B93"/>
    <w:rsid w:val="004E56AE"/>
    <w:rsid w:val="004E6410"/>
    <w:rsid w:val="004F0DE9"/>
    <w:rsid w:val="004F2051"/>
    <w:rsid w:val="004F3195"/>
    <w:rsid w:val="004F5E40"/>
    <w:rsid w:val="004F6A54"/>
    <w:rsid w:val="004F6DC6"/>
    <w:rsid w:val="00500E14"/>
    <w:rsid w:val="0050356B"/>
    <w:rsid w:val="00504AB2"/>
    <w:rsid w:val="00506AD5"/>
    <w:rsid w:val="0051355F"/>
    <w:rsid w:val="005145E5"/>
    <w:rsid w:val="00514C0D"/>
    <w:rsid w:val="00515106"/>
    <w:rsid w:val="00515474"/>
    <w:rsid w:val="005202CD"/>
    <w:rsid w:val="0052757C"/>
    <w:rsid w:val="00533A78"/>
    <w:rsid w:val="0053466D"/>
    <w:rsid w:val="005433D4"/>
    <w:rsid w:val="0054558C"/>
    <w:rsid w:val="0055093D"/>
    <w:rsid w:val="00551425"/>
    <w:rsid w:val="005526E9"/>
    <w:rsid w:val="00552D62"/>
    <w:rsid w:val="00553CCE"/>
    <w:rsid w:val="005575A1"/>
    <w:rsid w:val="00570838"/>
    <w:rsid w:val="00571E29"/>
    <w:rsid w:val="00574AA8"/>
    <w:rsid w:val="0057590D"/>
    <w:rsid w:val="00576AD0"/>
    <w:rsid w:val="0058044F"/>
    <w:rsid w:val="00580AEF"/>
    <w:rsid w:val="005839FE"/>
    <w:rsid w:val="00583F44"/>
    <w:rsid w:val="00585F68"/>
    <w:rsid w:val="00586435"/>
    <w:rsid w:val="00590755"/>
    <w:rsid w:val="005946E9"/>
    <w:rsid w:val="005954AE"/>
    <w:rsid w:val="005A1DA4"/>
    <w:rsid w:val="005B6173"/>
    <w:rsid w:val="005C34F8"/>
    <w:rsid w:val="005C5497"/>
    <w:rsid w:val="005C64EB"/>
    <w:rsid w:val="005C7E8F"/>
    <w:rsid w:val="005D1A79"/>
    <w:rsid w:val="005E2DF8"/>
    <w:rsid w:val="005F2733"/>
    <w:rsid w:val="005F7FC7"/>
    <w:rsid w:val="00607FE0"/>
    <w:rsid w:val="00611AAE"/>
    <w:rsid w:val="00620377"/>
    <w:rsid w:val="00622213"/>
    <w:rsid w:val="00623DA7"/>
    <w:rsid w:val="00624E57"/>
    <w:rsid w:val="00633F82"/>
    <w:rsid w:val="0063595D"/>
    <w:rsid w:val="00640829"/>
    <w:rsid w:val="00644BDE"/>
    <w:rsid w:val="00645159"/>
    <w:rsid w:val="00646B50"/>
    <w:rsid w:val="00647894"/>
    <w:rsid w:val="00652FD4"/>
    <w:rsid w:val="00653B3F"/>
    <w:rsid w:val="00654F4D"/>
    <w:rsid w:val="00662E84"/>
    <w:rsid w:val="0066404B"/>
    <w:rsid w:val="00664F22"/>
    <w:rsid w:val="00665572"/>
    <w:rsid w:val="00666227"/>
    <w:rsid w:val="00682D52"/>
    <w:rsid w:val="00690424"/>
    <w:rsid w:val="0069147F"/>
    <w:rsid w:val="006919AE"/>
    <w:rsid w:val="00691B11"/>
    <w:rsid w:val="006932FE"/>
    <w:rsid w:val="006A2A0C"/>
    <w:rsid w:val="006A3C39"/>
    <w:rsid w:val="006A5A60"/>
    <w:rsid w:val="006B04A0"/>
    <w:rsid w:val="006C3CC0"/>
    <w:rsid w:val="006C3D1B"/>
    <w:rsid w:val="006C4B45"/>
    <w:rsid w:val="006C5DD6"/>
    <w:rsid w:val="006C6F68"/>
    <w:rsid w:val="006C7DFD"/>
    <w:rsid w:val="006D1E9F"/>
    <w:rsid w:val="006D28EA"/>
    <w:rsid w:val="006D493A"/>
    <w:rsid w:val="006E5ED9"/>
    <w:rsid w:val="006F1AB8"/>
    <w:rsid w:val="006F3618"/>
    <w:rsid w:val="00700893"/>
    <w:rsid w:val="00700EAB"/>
    <w:rsid w:val="00705566"/>
    <w:rsid w:val="007149A3"/>
    <w:rsid w:val="00716A79"/>
    <w:rsid w:val="007304B3"/>
    <w:rsid w:val="00737B2F"/>
    <w:rsid w:val="007441EC"/>
    <w:rsid w:val="00746F15"/>
    <w:rsid w:val="0075157A"/>
    <w:rsid w:val="00756BA9"/>
    <w:rsid w:val="007605FA"/>
    <w:rsid w:val="00760A00"/>
    <w:rsid w:val="0076529A"/>
    <w:rsid w:val="0077096E"/>
    <w:rsid w:val="00771D86"/>
    <w:rsid w:val="00771E17"/>
    <w:rsid w:val="00774522"/>
    <w:rsid w:val="00774B98"/>
    <w:rsid w:val="007814C9"/>
    <w:rsid w:val="00781831"/>
    <w:rsid w:val="00781DCD"/>
    <w:rsid w:val="0078681D"/>
    <w:rsid w:val="00792035"/>
    <w:rsid w:val="007A18CF"/>
    <w:rsid w:val="007A3A67"/>
    <w:rsid w:val="007A7185"/>
    <w:rsid w:val="007B54A4"/>
    <w:rsid w:val="007B5E55"/>
    <w:rsid w:val="007B5F88"/>
    <w:rsid w:val="007C2213"/>
    <w:rsid w:val="007C48EB"/>
    <w:rsid w:val="007D4110"/>
    <w:rsid w:val="007D758E"/>
    <w:rsid w:val="007E067B"/>
    <w:rsid w:val="007E3659"/>
    <w:rsid w:val="007E5928"/>
    <w:rsid w:val="007F2EA9"/>
    <w:rsid w:val="007F460B"/>
    <w:rsid w:val="007F584E"/>
    <w:rsid w:val="007F74EA"/>
    <w:rsid w:val="00801413"/>
    <w:rsid w:val="008025B6"/>
    <w:rsid w:val="00803973"/>
    <w:rsid w:val="00805D4C"/>
    <w:rsid w:val="00814DC6"/>
    <w:rsid w:val="00815408"/>
    <w:rsid w:val="008158C4"/>
    <w:rsid w:val="00823090"/>
    <w:rsid w:val="008333A0"/>
    <w:rsid w:val="008363E8"/>
    <w:rsid w:val="00840441"/>
    <w:rsid w:val="00841DA2"/>
    <w:rsid w:val="008432BB"/>
    <w:rsid w:val="00850976"/>
    <w:rsid w:val="008636C1"/>
    <w:rsid w:val="00871044"/>
    <w:rsid w:val="008747A7"/>
    <w:rsid w:val="008761BB"/>
    <w:rsid w:val="00876DD6"/>
    <w:rsid w:val="008771CE"/>
    <w:rsid w:val="00877A4F"/>
    <w:rsid w:val="00884A2C"/>
    <w:rsid w:val="0088753D"/>
    <w:rsid w:val="00891060"/>
    <w:rsid w:val="00896F77"/>
    <w:rsid w:val="008A335B"/>
    <w:rsid w:val="008A4265"/>
    <w:rsid w:val="008A4361"/>
    <w:rsid w:val="008B3A99"/>
    <w:rsid w:val="008C04F0"/>
    <w:rsid w:val="008D0ED2"/>
    <w:rsid w:val="008E09E6"/>
    <w:rsid w:val="008E405C"/>
    <w:rsid w:val="008E41FB"/>
    <w:rsid w:val="008E5387"/>
    <w:rsid w:val="008E5679"/>
    <w:rsid w:val="008F67D7"/>
    <w:rsid w:val="0090450C"/>
    <w:rsid w:val="00905457"/>
    <w:rsid w:val="00911B20"/>
    <w:rsid w:val="00916985"/>
    <w:rsid w:val="00916B51"/>
    <w:rsid w:val="00924610"/>
    <w:rsid w:val="00924B0C"/>
    <w:rsid w:val="00930959"/>
    <w:rsid w:val="00930F9A"/>
    <w:rsid w:val="00930FF7"/>
    <w:rsid w:val="009358E4"/>
    <w:rsid w:val="00935B1E"/>
    <w:rsid w:val="009418CA"/>
    <w:rsid w:val="00947B78"/>
    <w:rsid w:val="00950447"/>
    <w:rsid w:val="0095354C"/>
    <w:rsid w:val="00953FEF"/>
    <w:rsid w:val="009618DB"/>
    <w:rsid w:val="009676F5"/>
    <w:rsid w:val="00971175"/>
    <w:rsid w:val="00981266"/>
    <w:rsid w:val="0098143A"/>
    <w:rsid w:val="009818E7"/>
    <w:rsid w:val="00995CB4"/>
    <w:rsid w:val="00996B87"/>
    <w:rsid w:val="009A20F3"/>
    <w:rsid w:val="009A2C42"/>
    <w:rsid w:val="009A7446"/>
    <w:rsid w:val="009B2B54"/>
    <w:rsid w:val="009B37D4"/>
    <w:rsid w:val="009C3C83"/>
    <w:rsid w:val="009C4311"/>
    <w:rsid w:val="009C6820"/>
    <w:rsid w:val="009C6CB2"/>
    <w:rsid w:val="009C7BA2"/>
    <w:rsid w:val="009D338E"/>
    <w:rsid w:val="009E29B8"/>
    <w:rsid w:val="009E3849"/>
    <w:rsid w:val="009E3CE8"/>
    <w:rsid w:val="009E3FCE"/>
    <w:rsid w:val="009E5742"/>
    <w:rsid w:val="009F06BD"/>
    <w:rsid w:val="009F0E3A"/>
    <w:rsid w:val="009F24E6"/>
    <w:rsid w:val="009F5AF8"/>
    <w:rsid w:val="00A01EBD"/>
    <w:rsid w:val="00A05FB1"/>
    <w:rsid w:val="00A12702"/>
    <w:rsid w:val="00A12B0C"/>
    <w:rsid w:val="00A208DF"/>
    <w:rsid w:val="00A37B63"/>
    <w:rsid w:val="00A43E32"/>
    <w:rsid w:val="00A44BCF"/>
    <w:rsid w:val="00A4529C"/>
    <w:rsid w:val="00A46880"/>
    <w:rsid w:val="00A469D1"/>
    <w:rsid w:val="00A47F7D"/>
    <w:rsid w:val="00A51105"/>
    <w:rsid w:val="00A52952"/>
    <w:rsid w:val="00A52A16"/>
    <w:rsid w:val="00A5389D"/>
    <w:rsid w:val="00A541E4"/>
    <w:rsid w:val="00A557B2"/>
    <w:rsid w:val="00A70318"/>
    <w:rsid w:val="00A727A5"/>
    <w:rsid w:val="00A81711"/>
    <w:rsid w:val="00A827FD"/>
    <w:rsid w:val="00A9274C"/>
    <w:rsid w:val="00AA21E3"/>
    <w:rsid w:val="00AA21EA"/>
    <w:rsid w:val="00AA2946"/>
    <w:rsid w:val="00AA2B35"/>
    <w:rsid w:val="00AB27A5"/>
    <w:rsid w:val="00AB27CF"/>
    <w:rsid w:val="00AB3232"/>
    <w:rsid w:val="00AB3650"/>
    <w:rsid w:val="00AB3C94"/>
    <w:rsid w:val="00AC306A"/>
    <w:rsid w:val="00AC5A83"/>
    <w:rsid w:val="00AD322F"/>
    <w:rsid w:val="00AD6253"/>
    <w:rsid w:val="00AD78C0"/>
    <w:rsid w:val="00AE0040"/>
    <w:rsid w:val="00AE0585"/>
    <w:rsid w:val="00AE4B3C"/>
    <w:rsid w:val="00AE5A7E"/>
    <w:rsid w:val="00AF0DEF"/>
    <w:rsid w:val="00AF22D9"/>
    <w:rsid w:val="00B006BC"/>
    <w:rsid w:val="00B028C4"/>
    <w:rsid w:val="00B04BFB"/>
    <w:rsid w:val="00B15225"/>
    <w:rsid w:val="00B15C24"/>
    <w:rsid w:val="00B1633F"/>
    <w:rsid w:val="00B16FD2"/>
    <w:rsid w:val="00B223D6"/>
    <w:rsid w:val="00B239D6"/>
    <w:rsid w:val="00B26566"/>
    <w:rsid w:val="00B31DE1"/>
    <w:rsid w:val="00B33D2B"/>
    <w:rsid w:val="00B351AE"/>
    <w:rsid w:val="00B35CBB"/>
    <w:rsid w:val="00B37607"/>
    <w:rsid w:val="00B376CD"/>
    <w:rsid w:val="00B43E76"/>
    <w:rsid w:val="00B43F78"/>
    <w:rsid w:val="00B44AD9"/>
    <w:rsid w:val="00B5325D"/>
    <w:rsid w:val="00B54714"/>
    <w:rsid w:val="00B56948"/>
    <w:rsid w:val="00B56D7F"/>
    <w:rsid w:val="00B57626"/>
    <w:rsid w:val="00B57A2E"/>
    <w:rsid w:val="00B613FA"/>
    <w:rsid w:val="00B7567D"/>
    <w:rsid w:val="00B8071C"/>
    <w:rsid w:val="00B80BC0"/>
    <w:rsid w:val="00B8157A"/>
    <w:rsid w:val="00B833D1"/>
    <w:rsid w:val="00B86734"/>
    <w:rsid w:val="00B86AF3"/>
    <w:rsid w:val="00B8727C"/>
    <w:rsid w:val="00B91D58"/>
    <w:rsid w:val="00BA0559"/>
    <w:rsid w:val="00BA14E3"/>
    <w:rsid w:val="00BA3B77"/>
    <w:rsid w:val="00BA4BA1"/>
    <w:rsid w:val="00BA4D51"/>
    <w:rsid w:val="00BB0B87"/>
    <w:rsid w:val="00BB0EF9"/>
    <w:rsid w:val="00BB179D"/>
    <w:rsid w:val="00BB2AF9"/>
    <w:rsid w:val="00BB65A0"/>
    <w:rsid w:val="00BC1AD5"/>
    <w:rsid w:val="00BC271D"/>
    <w:rsid w:val="00BC5341"/>
    <w:rsid w:val="00BC5BA6"/>
    <w:rsid w:val="00BC7DB8"/>
    <w:rsid w:val="00BD044A"/>
    <w:rsid w:val="00BD1957"/>
    <w:rsid w:val="00BD33C4"/>
    <w:rsid w:val="00BF40C5"/>
    <w:rsid w:val="00BF76C8"/>
    <w:rsid w:val="00C04A6D"/>
    <w:rsid w:val="00C04C00"/>
    <w:rsid w:val="00C10456"/>
    <w:rsid w:val="00C11BB6"/>
    <w:rsid w:val="00C17CC2"/>
    <w:rsid w:val="00C23CEA"/>
    <w:rsid w:val="00C31F99"/>
    <w:rsid w:val="00C31FBF"/>
    <w:rsid w:val="00C34729"/>
    <w:rsid w:val="00C352C0"/>
    <w:rsid w:val="00C35F0E"/>
    <w:rsid w:val="00C36287"/>
    <w:rsid w:val="00C37025"/>
    <w:rsid w:val="00C5100D"/>
    <w:rsid w:val="00C60276"/>
    <w:rsid w:val="00C60980"/>
    <w:rsid w:val="00C71456"/>
    <w:rsid w:val="00C7262D"/>
    <w:rsid w:val="00C727F4"/>
    <w:rsid w:val="00C764D5"/>
    <w:rsid w:val="00C8026F"/>
    <w:rsid w:val="00C80F00"/>
    <w:rsid w:val="00C843C9"/>
    <w:rsid w:val="00C8718A"/>
    <w:rsid w:val="00C87DB5"/>
    <w:rsid w:val="00CA3A84"/>
    <w:rsid w:val="00CA4CDD"/>
    <w:rsid w:val="00CA6DB6"/>
    <w:rsid w:val="00CB4D84"/>
    <w:rsid w:val="00CB528F"/>
    <w:rsid w:val="00CB7C3A"/>
    <w:rsid w:val="00CC1A8F"/>
    <w:rsid w:val="00CC5073"/>
    <w:rsid w:val="00CD2505"/>
    <w:rsid w:val="00CD6DF5"/>
    <w:rsid w:val="00CD76C0"/>
    <w:rsid w:val="00CE2012"/>
    <w:rsid w:val="00CE2731"/>
    <w:rsid w:val="00CE61EC"/>
    <w:rsid w:val="00CE6D24"/>
    <w:rsid w:val="00CE726A"/>
    <w:rsid w:val="00CF0DAB"/>
    <w:rsid w:val="00CF31B2"/>
    <w:rsid w:val="00CF3806"/>
    <w:rsid w:val="00CF54E5"/>
    <w:rsid w:val="00D0046E"/>
    <w:rsid w:val="00D056AF"/>
    <w:rsid w:val="00D0739E"/>
    <w:rsid w:val="00D076F6"/>
    <w:rsid w:val="00D11335"/>
    <w:rsid w:val="00D13980"/>
    <w:rsid w:val="00D1546C"/>
    <w:rsid w:val="00D155B3"/>
    <w:rsid w:val="00D264AD"/>
    <w:rsid w:val="00D313DA"/>
    <w:rsid w:val="00D3175F"/>
    <w:rsid w:val="00D31BBA"/>
    <w:rsid w:val="00D37F76"/>
    <w:rsid w:val="00D41140"/>
    <w:rsid w:val="00D4434B"/>
    <w:rsid w:val="00D44815"/>
    <w:rsid w:val="00D45208"/>
    <w:rsid w:val="00D50BC9"/>
    <w:rsid w:val="00D535F5"/>
    <w:rsid w:val="00D5374C"/>
    <w:rsid w:val="00D53C73"/>
    <w:rsid w:val="00D56FE2"/>
    <w:rsid w:val="00D615E6"/>
    <w:rsid w:val="00D635DD"/>
    <w:rsid w:val="00D64BFA"/>
    <w:rsid w:val="00D67B66"/>
    <w:rsid w:val="00D722CC"/>
    <w:rsid w:val="00D730DA"/>
    <w:rsid w:val="00D74D2D"/>
    <w:rsid w:val="00D76082"/>
    <w:rsid w:val="00D7736E"/>
    <w:rsid w:val="00D77453"/>
    <w:rsid w:val="00D82F97"/>
    <w:rsid w:val="00D87E48"/>
    <w:rsid w:val="00D87F39"/>
    <w:rsid w:val="00D920DA"/>
    <w:rsid w:val="00D9322E"/>
    <w:rsid w:val="00D9526A"/>
    <w:rsid w:val="00DA179A"/>
    <w:rsid w:val="00DA36A8"/>
    <w:rsid w:val="00DA3864"/>
    <w:rsid w:val="00DB71D4"/>
    <w:rsid w:val="00DC5E41"/>
    <w:rsid w:val="00DD4772"/>
    <w:rsid w:val="00DD57A6"/>
    <w:rsid w:val="00DD738C"/>
    <w:rsid w:val="00DD7650"/>
    <w:rsid w:val="00DE583B"/>
    <w:rsid w:val="00DE7D27"/>
    <w:rsid w:val="00DF48FC"/>
    <w:rsid w:val="00E01C8C"/>
    <w:rsid w:val="00E03FC8"/>
    <w:rsid w:val="00E068A9"/>
    <w:rsid w:val="00E11F8D"/>
    <w:rsid w:val="00E141AC"/>
    <w:rsid w:val="00E1455F"/>
    <w:rsid w:val="00E16C05"/>
    <w:rsid w:val="00E27BED"/>
    <w:rsid w:val="00E344D9"/>
    <w:rsid w:val="00E40243"/>
    <w:rsid w:val="00E421E4"/>
    <w:rsid w:val="00E46855"/>
    <w:rsid w:val="00E609FB"/>
    <w:rsid w:val="00E61339"/>
    <w:rsid w:val="00E65E3F"/>
    <w:rsid w:val="00E71496"/>
    <w:rsid w:val="00E7253F"/>
    <w:rsid w:val="00E726DC"/>
    <w:rsid w:val="00E8164C"/>
    <w:rsid w:val="00E85CB3"/>
    <w:rsid w:val="00E90837"/>
    <w:rsid w:val="00E93BC2"/>
    <w:rsid w:val="00EA398B"/>
    <w:rsid w:val="00EA6BA2"/>
    <w:rsid w:val="00EB1F64"/>
    <w:rsid w:val="00EB4615"/>
    <w:rsid w:val="00EB4CB3"/>
    <w:rsid w:val="00EC366E"/>
    <w:rsid w:val="00ED170F"/>
    <w:rsid w:val="00ED28F4"/>
    <w:rsid w:val="00ED58B9"/>
    <w:rsid w:val="00ED7BBD"/>
    <w:rsid w:val="00EE088B"/>
    <w:rsid w:val="00EE3CCA"/>
    <w:rsid w:val="00EE5936"/>
    <w:rsid w:val="00EE6B42"/>
    <w:rsid w:val="00EF075C"/>
    <w:rsid w:val="00EF0D7E"/>
    <w:rsid w:val="00EF3FC2"/>
    <w:rsid w:val="00F00690"/>
    <w:rsid w:val="00F063AA"/>
    <w:rsid w:val="00F06C01"/>
    <w:rsid w:val="00F151B5"/>
    <w:rsid w:val="00F23AFE"/>
    <w:rsid w:val="00F24CEC"/>
    <w:rsid w:val="00F27300"/>
    <w:rsid w:val="00F27BE1"/>
    <w:rsid w:val="00F36419"/>
    <w:rsid w:val="00F4028D"/>
    <w:rsid w:val="00F41BB1"/>
    <w:rsid w:val="00F4767F"/>
    <w:rsid w:val="00F50CAB"/>
    <w:rsid w:val="00F51C49"/>
    <w:rsid w:val="00F53714"/>
    <w:rsid w:val="00F62DC4"/>
    <w:rsid w:val="00F63087"/>
    <w:rsid w:val="00F64CD9"/>
    <w:rsid w:val="00F709C3"/>
    <w:rsid w:val="00F7230E"/>
    <w:rsid w:val="00F73B0C"/>
    <w:rsid w:val="00F752B1"/>
    <w:rsid w:val="00F77300"/>
    <w:rsid w:val="00F80CE5"/>
    <w:rsid w:val="00F97ED5"/>
    <w:rsid w:val="00FA289F"/>
    <w:rsid w:val="00FA4059"/>
    <w:rsid w:val="00FD060A"/>
    <w:rsid w:val="00FD3120"/>
    <w:rsid w:val="00FD3502"/>
    <w:rsid w:val="00FD45E9"/>
    <w:rsid w:val="00FE3C0D"/>
    <w:rsid w:val="00FE5533"/>
    <w:rsid w:val="00FE678B"/>
    <w:rsid w:val="00FE6B59"/>
    <w:rsid w:val="00FF370A"/>
    <w:rsid w:val="00FF3F0E"/>
    <w:rsid w:val="00FF5B0D"/>
    <w:rsid w:val="00FF6FE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paragraph" w:styleId="Otsikko4">
    <w:name w:val="heading 4"/>
    <w:basedOn w:val="Normaali"/>
    <w:next w:val="Normaali"/>
    <w:link w:val="Otsikko4Char"/>
    <w:uiPriority w:val="9"/>
    <w:unhideWhenUsed/>
    <w:qFormat/>
    <w:rsid w:val="00D952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qFormat/>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qFormat/>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semiHidden/>
    <w:unhideWhenUsed/>
    <w:qFormat/>
    <w:rsid w:val="00552D62"/>
    <w:pPr>
      <w:outlineLvl w:val="9"/>
    </w:pPr>
    <w:rPr>
      <w:color w:val="365F91" w:themeColor="accent1" w:themeShade="BF"/>
    </w:rPr>
  </w:style>
  <w:style w:type="paragraph" w:styleId="NormaaliWWW">
    <w:name w:val="Normal (Web)"/>
    <w:basedOn w:val="Normaali"/>
    <w:uiPriority w:val="99"/>
    <w:semiHidden/>
    <w:unhideWhenUsed/>
    <w:rsid w:val="001F424E"/>
    <w:pPr>
      <w:spacing w:before="100" w:beforeAutospacing="1" w:after="100" w:afterAutospacing="1" w:line="240" w:lineRule="auto"/>
    </w:pPr>
    <w:rPr>
      <w:rFonts w:ascii="Times New Roman" w:hAnsi="Times New Roman" w:cs="Times New Roman"/>
      <w:sz w:val="24"/>
      <w:szCs w:val="24"/>
    </w:rPr>
  </w:style>
  <w:style w:type="paragraph" w:styleId="Sisluet3">
    <w:name w:val="toc 3"/>
    <w:basedOn w:val="Normaali"/>
    <w:next w:val="Normaali"/>
    <w:autoRedefine/>
    <w:uiPriority w:val="39"/>
    <w:unhideWhenUsed/>
    <w:qFormat/>
    <w:rsid w:val="00D5374C"/>
    <w:pPr>
      <w:spacing w:after="100"/>
      <w:ind w:left="440"/>
    </w:pPr>
  </w:style>
  <w:style w:type="character" w:customStyle="1" w:styleId="Otsikko4Char">
    <w:name w:val="Otsikko 4 Char"/>
    <w:basedOn w:val="Kappaleenoletusfontti"/>
    <w:link w:val="Otsikko4"/>
    <w:uiPriority w:val="9"/>
    <w:rsid w:val="00D9526A"/>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paragraph" w:styleId="Otsikko4">
    <w:name w:val="heading 4"/>
    <w:basedOn w:val="Normaali"/>
    <w:next w:val="Normaali"/>
    <w:link w:val="Otsikko4Char"/>
    <w:uiPriority w:val="9"/>
    <w:unhideWhenUsed/>
    <w:qFormat/>
    <w:rsid w:val="00D952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qFormat/>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qFormat/>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semiHidden/>
    <w:unhideWhenUsed/>
    <w:qFormat/>
    <w:rsid w:val="00552D62"/>
    <w:pPr>
      <w:outlineLvl w:val="9"/>
    </w:pPr>
    <w:rPr>
      <w:color w:val="365F91" w:themeColor="accent1" w:themeShade="BF"/>
    </w:rPr>
  </w:style>
  <w:style w:type="paragraph" w:styleId="NormaaliWWW">
    <w:name w:val="Normal (Web)"/>
    <w:basedOn w:val="Normaali"/>
    <w:uiPriority w:val="99"/>
    <w:semiHidden/>
    <w:unhideWhenUsed/>
    <w:rsid w:val="001F424E"/>
    <w:pPr>
      <w:spacing w:before="100" w:beforeAutospacing="1" w:after="100" w:afterAutospacing="1" w:line="240" w:lineRule="auto"/>
    </w:pPr>
    <w:rPr>
      <w:rFonts w:ascii="Times New Roman" w:hAnsi="Times New Roman" w:cs="Times New Roman"/>
      <w:sz w:val="24"/>
      <w:szCs w:val="24"/>
    </w:rPr>
  </w:style>
  <w:style w:type="paragraph" w:styleId="Sisluet3">
    <w:name w:val="toc 3"/>
    <w:basedOn w:val="Normaali"/>
    <w:next w:val="Normaali"/>
    <w:autoRedefine/>
    <w:uiPriority w:val="39"/>
    <w:unhideWhenUsed/>
    <w:qFormat/>
    <w:rsid w:val="00D5374C"/>
    <w:pPr>
      <w:spacing w:after="100"/>
      <w:ind w:left="440"/>
    </w:pPr>
  </w:style>
  <w:style w:type="character" w:customStyle="1" w:styleId="Otsikko4Char">
    <w:name w:val="Otsikko 4 Char"/>
    <w:basedOn w:val="Kappaleenoletusfontti"/>
    <w:link w:val="Otsikko4"/>
    <w:uiPriority w:val="9"/>
    <w:rsid w:val="00D9526A"/>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676">
      <w:bodyDiv w:val="1"/>
      <w:marLeft w:val="0"/>
      <w:marRight w:val="0"/>
      <w:marTop w:val="0"/>
      <w:marBottom w:val="0"/>
      <w:divBdr>
        <w:top w:val="none" w:sz="0" w:space="0" w:color="auto"/>
        <w:left w:val="none" w:sz="0" w:space="0" w:color="auto"/>
        <w:bottom w:val="none" w:sz="0" w:space="0" w:color="auto"/>
        <w:right w:val="none" w:sz="0" w:space="0" w:color="auto"/>
      </w:divBdr>
    </w:div>
    <w:div w:id="556820025">
      <w:bodyDiv w:val="1"/>
      <w:marLeft w:val="0"/>
      <w:marRight w:val="0"/>
      <w:marTop w:val="0"/>
      <w:marBottom w:val="0"/>
      <w:divBdr>
        <w:top w:val="none" w:sz="0" w:space="0" w:color="auto"/>
        <w:left w:val="none" w:sz="0" w:space="0" w:color="auto"/>
        <w:bottom w:val="none" w:sz="0" w:space="0" w:color="auto"/>
        <w:right w:val="none" w:sz="0" w:space="0" w:color="auto"/>
      </w:divBdr>
    </w:div>
    <w:div w:id="563413701">
      <w:bodyDiv w:val="1"/>
      <w:marLeft w:val="0"/>
      <w:marRight w:val="0"/>
      <w:marTop w:val="0"/>
      <w:marBottom w:val="0"/>
      <w:divBdr>
        <w:top w:val="none" w:sz="0" w:space="0" w:color="auto"/>
        <w:left w:val="none" w:sz="0" w:space="0" w:color="auto"/>
        <w:bottom w:val="none" w:sz="0" w:space="0" w:color="auto"/>
        <w:right w:val="none" w:sz="0" w:space="0" w:color="auto"/>
      </w:divBdr>
    </w:div>
    <w:div w:id="1404718045">
      <w:bodyDiv w:val="1"/>
      <w:marLeft w:val="0"/>
      <w:marRight w:val="0"/>
      <w:marTop w:val="0"/>
      <w:marBottom w:val="0"/>
      <w:divBdr>
        <w:top w:val="none" w:sz="0" w:space="0" w:color="auto"/>
        <w:left w:val="none" w:sz="0" w:space="0" w:color="auto"/>
        <w:bottom w:val="none" w:sz="0" w:space="0" w:color="auto"/>
        <w:right w:val="none" w:sz="0" w:space="0" w:color="auto"/>
      </w:divBdr>
      <w:divsChild>
        <w:div w:id="12693125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417361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31889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3213528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y&#246;t\fns%20asiakirja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1816594-0B9B-4112-B617-BD0918906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fns asiakirjapohja.dotx</Template>
  <TotalTime>1</TotalTime>
  <Pages>7</Pages>
  <Words>1130</Words>
  <Characters>9162</Characters>
  <Application>Microsoft Office Word</Application>
  <DocSecurity>0</DocSecurity>
  <Lines>76</Lines>
  <Paragraphs>20</Paragraphs>
  <ScaleCrop>false</ScaleCrop>
  <HeadingPairs>
    <vt:vector size="2" baseType="variant">
      <vt:variant>
        <vt:lpstr>Otsikko</vt:lpstr>
      </vt:variant>
      <vt:variant>
        <vt:i4>1</vt:i4>
      </vt:variant>
    </vt:vector>
  </HeadingPairs>
  <TitlesOfParts>
    <vt:vector size="1" baseType="lpstr">
      <vt:lpstr>Liite 11: Teknisen ympäristön kuvaus</vt:lpstr>
    </vt:vector>
  </TitlesOfParts>
  <Company>Finnish Net Solutions Oy</Company>
  <LinksUpToDate>false</LinksUpToDate>
  <CharactersWithSpaces>10272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Liite 11: Teknisen ympäristön kuvaus</dc:title>
  <dc:subject>Laatumaa.fi -verkkopalvelu</dc:subject>
  <dc:creator>Janne Huttunen</dc:creator>
  <cp:lastModifiedBy>Nurminen Laura</cp:lastModifiedBy>
  <cp:revision>3</cp:revision>
  <cp:lastPrinted>2013-07-10T12:21:00Z</cp:lastPrinted>
  <dcterms:created xsi:type="dcterms:W3CDTF">2014-08-21T13:30:00Z</dcterms:created>
  <dcterms:modified xsi:type="dcterms:W3CDTF">2014-08-21T13:33:00Z</dcterms:modified>
</cp:coreProperties>
</file>